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4" w:rsidRPr="0036220F" w:rsidRDefault="000D4B94" w:rsidP="0036220F">
      <w:pPr>
        <w:pStyle w:val="Nadpis1"/>
        <w:rPr>
          <w:rStyle w:val="Siln"/>
        </w:rPr>
      </w:pPr>
    </w:p>
    <w:p w:rsidR="000D4B94" w:rsidRDefault="000D4B94" w:rsidP="000D4B94"/>
    <w:p w:rsidR="000D4B94" w:rsidRDefault="000D4B94" w:rsidP="00606140">
      <w:pPr>
        <w:pStyle w:val="Nadpis1"/>
        <w:rPr>
          <w:rStyle w:val="Siln"/>
          <w:color w:val="auto"/>
        </w:rPr>
      </w:pPr>
    </w:p>
    <w:p w:rsidR="000D4B94" w:rsidRPr="00FF0D39" w:rsidRDefault="000D4B94" w:rsidP="000D4B94">
      <w:pPr>
        <w:pStyle w:val="Nadpis1"/>
        <w:jc w:val="center"/>
        <w:rPr>
          <w:rStyle w:val="Siln"/>
          <w:color w:val="FFD966" w:themeColor="accent4" w:themeTint="99"/>
          <w:sz w:val="56"/>
          <w:szCs w:val="56"/>
        </w:rPr>
      </w:pPr>
      <w:r w:rsidRPr="00FF0D39">
        <w:rPr>
          <w:rStyle w:val="Siln"/>
          <w:color w:val="FFD966" w:themeColor="accent4" w:themeTint="99"/>
          <w:sz w:val="56"/>
          <w:szCs w:val="56"/>
        </w:rPr>
        <w:t xml:space="preserve">MINIMÁLNÍ PREVENTIVNÍ </w:t>
      </w:r>
    </w:p>
    <w:p w:rsidR="000D4B94" w:rsidRPr="00FF0D39" w:rsidRDefault="000D4B94" w:rsidP="000D4B94">
      <w:pPr>
        <w:pStyle w:val="Nadpis1"/>
        <w:jc w:val="center"/>
        <w:rPr>
          <w:rStyle w:val="Siln"/>
          <w:color w:val="FFD966" w:themeColor="accent4" w:themeTint="99"/>
          <w:sz w:val="56"/>
          <w:szCs w:val="56"/>
        </w:rPr>
      </w:pPr>
    </w:p>
    <w:p w:rsidR="000D4B94" w:rsidRPr="00FF0D39" w:rsidRDefault="000D4B94" w:rsidP="000D4B94">
      <w:pPr>
        <w:pStyle w:val="Nadpis1"/>
        <w:jc w:val="center"/>
        <w:rPr>
          <w:rStyle w:val="Siln"/>
          <w:color w:val="FFD966" w:themeColor="accent4" w:themeTint="99"/>
          <w:sz w:val="56"/>
          <w:szCs w:val="56"/>
        </w:rPr>
      </w:pPr>
    </w:p>
    <w:p w:rsidR="000D4B94" w:rsidRPr="00FF0D39" w:rsidRDefault="000D4B94" w:rsidP="000D4B94">
      <w:pPr>
        <w:pStyle w:val="Nadpis1"/>
        <w:jc w:val="center"/>
        <w:rPr>
          <w:rStyle w:val="Siln"/>
          <w:color w:val="FFD966" w:themeColor="accent4" w:themeTint="99"/>
          <w:sz w:val="56"/>
          <w:szCs w:val="56"/>
        </w:rPr>
      </w:pPr>
      <w:r w:rsidRPr="00FF0D39">
        <w:rPr>
          <w:rStyle w:val="Siln"/>
          <w:color w:val="FFD966" w:themeColor="accent4" w:themeTint="99"/>
          <w:sz w:val="56"/>
          <w:szCs w:val="56"/>
        </w:rPr>
        <w:t xml:space="preserve">PROGRAM </w:t>
      </w:r>
    </w:p>
    <w:p w:rsidR="000D4B94" w:rsidRPr="00FF0D39" w:rsidRDefault="000D4B94" w:rsidP="000D4B94">
      <w:pPr>
        <w:rPr>
          <w:color w:val="FFD966" w:themeColor="accent4" w:themeTint="99"/>
        </w:rPr>
      </w:pPr>
    </w:p>
    <w:p w:rsidR="000D4B94" w:rsidRPr="00FF0D39" w:rsidRDefault="00973D19" w:rsidP="000D4B94">
      <w:pPr>
        <w:jc w:val="center"/>
        <w:rPr>
          <w:color w:val="FFD966" w:themeColor="accent4" w:themeTint="99"/>
          <w:u w:val="none"/>
        </w:rPr>
      </w:pPr>
      <w:r w:rsidRPr="00FF0D39">
        <w:rPr>
          <w:color w:val="FFD966" w:themeColor="accent4" w:themeTint="99"/>
          <w:u w:val="none"/>
        </w:rPr>
        <w:t xml:space="preserve">Školní rok </w:t>
      </w:r>
      <w:r w:rsidR="007A4C1A" w:rsidRPr="00FF0D39">
        <w:rPr>
          <w:color w:val="FFD966" w:themeColor="accent4" w:themeTint="99"/>
          <w:u w:val="none"/>
        </w:rPr>
        <w:t>2019</w:t>
      </w:r>
      <w:r w:rsidR="00D63580" w:rsidRPr="00FF0D39">
        <w:rPr>
          <w:color w:val="FFD966" w:themeColor="accent4" w:themeTint="99"/>
          <w:u w:val="none"/>
        </w:rPr>
        <w:t>/2020</w:t>
      </w:r>
    </w:p>
    <w:p w:rsidR="000D4B94" w:rsidRPr="00FF0D39" w:rsidRDefault="000D4B94" w:rsidP="000D4B94">
      <w:pPr>
        <w:jc w:val="center"/>
        <w:rPr>
          <w:color w:val="FFD966" w:themeColor="accent4" w:themeTint="99"/>
          <w:u w:val="none"/>
        </w:rPr>
      </w:pPr>
    </w:p>
    <w:p w:rsidR="000D4B94" w:rsidRPr="00FF0D39" w:rsidRDefault="000D4B94" w:rsidP="000D4B94">
      <w:pPr>
        <w:pStyle w:val="Nadpis1"/>
        <w:jc w:val="center"/>
        <w:rPr>
          <w:rStyle w:val="Siln"/>
          <w:color w:val="FFD966" w:themeColor="accent4" w:themeTint="99"/>
          <w:sz w:val="56"/>
          <w:szCs w:val="56"/>
        </w:rPr>
      </w:pPr>
    </w:p>
    <w:p w:rsidR="000D4B94" w:rsidRPr="00FF0D39" w:rsidRDefault="000D4B94" w:rsidP="000D4B94">
      <w:pPr>
        <w:rPr>
          <w:color w:val="FFD966" w:themeColor="accent4" w:themeTint="99"/>
        </w:rPr>
      </w:pPr>
    </w:p>
    <w:p w:rsidR="00050B75" w:rsidRPr="00FF0D39" w:rsidRDefault="00050B75" w:rsidP="000D4B94">
      <w:pPr>
        <w:rPr>
          <w:color w:val="FFD966" w:themeColor="accent4" w:themeTint="99"/>
        </w:rPr>
      </w:pPr>
    </w:p>
    <w:p w:rsidR="00050B75" w:rsidRPr="00FF0D39" w:rsidRDefault="00050B75" w:rsidP="000D4B94">
      <w:pPr>
        <w:rPr>
          <w:color w:val="FFD966" w:themeColor="accent4" w:themeTint="99"/>
        </w:rPr>
      </w:pPr>
    </w:p>
    <w:p w:rsidR="000D4B94" w:rsidRPr="00FF0D39" w:rsidRDefault="000D4B94" w:rsidP="000D4B94">
      <w:pPr>
        <w:rPr>
          <w:color w:val="FFD966" w:themeColor="accent4" w:themeTint="99"/>
        </w:rPr>
      </w:pPr>
    </w:p>
    <w:p w:rsidR="000D4B94" w:rsidRPr="00FF0D39" w:rsidRDefault="000D4B94" w:rsidP="000D4B94">
      <w:pPr>
        <w:rPr>
          <w:color w:val="FFD966" w:themeColor="accent4" w:themeTint="99"/>
        </w:rPr>
      </w:pPr>
    </w:p>
    <w:p w:rsidR="000D4B94" w:rsidRPr="00FF0D39" w:rsidRDefault="000D4B94" w:rsidP="000D4B94">
      <w:pPr>
        <w:rPr>
          <w:color w:val="FFD966" w:themeColor="accent4" w:themeTint="99"/>
        </w:rPr>
      </w:pPr>
    </w:p>
    <w:p w:rsidR="000D4B94" w:rsidRPr="00FF0D39" w:rsidRDefault="000D4B94" w:rsidP="000D4B94">
      <w:pPr>
        <w:rPr>
          <w:color w:val="FFD966" w:themeColor="accent4" w:themeTint="99"/>
        </w:rPr>
      </w:pPr>
    </w:p>
    <w:p w:rsidR="000D4B94" w:rsidRPr="00FF0D39" w:rsidRDefault="000D4B94" w:rsidP="000D4B94">
      <w:pPr>
        <w:pStyle w:val="Nadpis1"/>
        <w:rPr>
          <w:rStyle w:val="Siln"/>
          <w:color w:val="FFD966" w:themeColor="accent4" w:themeTint="99"/>
          <w:sz w:val="24"/>
          <w:szCs w:val="24"/>
          <w:u w:val="none"/>
        </w:rPr>
      </w:pPr>
      <w:r w:rsidRPr="00FF0D39">
        <w:rPr>
          <w:rStyle w:val="Siln"/>
          <w:color w:val="FFD966" w:themeColor="accent4" w:themeTint="99"/>
          <w:sz w:val="24"/>
          <w:szCs w:val="24"/>
          <w:u w:val="none"/>
        </w:rPr>
        <w:t>Vypracovala: J. Krupičková</w:t>
      </w:r>
    </w:p>
    <w:p w:rsidR="000D4B94" w:rsidRPr="007A4C1A" w:rsidRDefault="000D4B94" w:rsidP="000D4B94">
      <w:pPr>
        <w:pStyle w:val="Nadpis1"/>
        <w:jc w:val="center"/>
        <w:rPr>
          <w:rStyle w:val="Siln"/>
          <w:color w:val="0070C0"/>
          <w:sz w:val="56"/>
          <w:szCs w:val="56"/>
        </w:rPr>
      </w:pPr>
    </w:p>
    <w:p w:rsidR="000D4B94" w:rsidRPr="002D3897" w:rsidRDefault="000D4B94" w:rsidP="00606140">
      <w:pPr>
        <w:pStyle w:val="Nadpis1"/>
        <w:rPr>
          <w:rStyle w:val="Siln"/>
          <w:color w:val="943634"/>
        </w:rPr>
      </w:pPr>
    </w:p>
    <w:p w:rsidR="000D4B94" w:rsidRPr="002D3897" w:rsidRDefault="000D4B94" w:rsidP="00606140">
      <w:pPr>
        <w:pStyle w:val="Nadpis1"/>
        <w:rPr>
          <w:rStyle w:val="Siln"/>
          <w:color w:val="943634"/>
        </w:rPr>
      </w:pPr>
    </w:p>
    <w:p w:rsidR="000D4B94" w:rsidRPr="002D3897" w:rsidRDefault="000D4B94" w:rsidP="00606140">
      <w:pPr>
        <w:pStyle w:val="Nadpis1"/>
        <w:rPr>
          <w:rStyle w:val="Siln"/>
          <w:color w:val="943634"/>
        </w:rPr>
      </w:pPr>
    </w:p>
    <w:p w:rsidR="000D4B94" w:rsidRPr="002D3897" w:rsidRDefault="000D4B94" w:rsidP="00606140">
      <w:pPr>
        <w:pStyle w:val="Nadpis1"/>
        <w:rPr>
          <w:rStyle w:val="Siln"/>
          <w:color w:val="943634"/>
        </w:rPr>
      </w:pPr>
    </w:p>
    <w:p w:rsidR="000D4B94" w:rsidRDefault="000D4B94" w:rsidP="00606140">
      <w:pPr>
        <w:pStyle w:val="Nadpis1"/>
        <w:rPr>
          <w:rStyle w:val="Siln"/>
          <w:color w:val="auto"/>
        </w:rPr>
      </w:pPr>
    </w:p>
    <w:p w:rsidR="000D4B94" w:rsidRPr="000D4B94" w:rsidRDefault="000D4B94" w:rsidP="000D4B94"/>
    <w:p w:rsidR="006C06D7" w:rsidRDefault="006C06D7" w:rsidP="00606140">
      <w:pPr>
        <w:pStyle w:val="Nadpis1"/>
        <w:rPr>
          <w:rStyle w:val="Siln"/>
          <w:color w:val="auto"/>
        </w:rPr>
      </w:pPr>
    </w:p>
    <w:p w:rsidR="005C4C86" w:rsidRPr="005B25D1" w:rsidRDefault="005C4C86" w:rsidP="00606140">
      <w:pPr>
        <w:pStyle w:val="Nadpis1"/>
        <w:rPr>
          <w:rStyle w:val="Siln"/>
          <w:color w:val="auto"/>
        </w:rPr>
      </w:pPr>
      <w:r w:rsidRPr="005B25D1">
        <w:rPr>
          <w:rStyle w:val="Siln"/>
          <w:color w:val="auto"/>
        </w:rPr>
        <w:t>ÚVOD</w:t>
      </w:r>
    </w:p>
    <w:p w:rsidR="005C4C86" w:rsidRDefault="005C4C86" w:rsidP="005C4C86">
      <w:pPr>
        <w:spacing w:line="360" w:lineRule="auto"/>
        <w:jc w:val="both"/>
        <w:rPr>
          <w:b w:val="0"/>
          <w:color w:val="auto"/>
          <w:u w:val="none"/>
        </w:rPr>
      </w:pPr>
    </w:p>
    <w:p w:rsidR="005C4C86" w:rsidRPr="005C4C86" w:rsidRDefault="00FF3B3E" w:rsidP="005C4C86">
      <w:pPr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V  letošním školním roce považujeme za základní princip</w:t>
      </w:r>
      <w:r w:rsidR="005C4C86" w:rsidRPr="005C4C86">
        <w:rPr>
          <w:b w:val="0"/>
          <w:color w:val="auto"/>
          <w:u w:val="none"/>
        </w:rPr>
        <w:t xml:space="preserve"> </w:t>
      </w:r>
      <w:r w:rsidR="00586916">
        <w:rPr>
          <w:b w:val="0"/>
          <w:color w:val="auto"/>
          <w:u w:val="none"/>
        </w:rPr>
        <w:t xml:space="preserve">minimálního preventivního programu </w:t>
      </w:r>
      <w:r w:rsidR="00D53DA1">
        <w:rPr>
          <w:b w:val="0"/>
          <w:color w:val="auto"/>
          <w:u w:val="none"/>
        </w:rPr>
        <w:t xml:space="preserve">prevenci chování vedoucího k výchovným opatřením, </w:t>
      </w:r>
      <w:r w:rsidR="005C4C86" w:rsidRPr="005C4C86">
        <w:rPr>
          <w:b w:val="0"/>
          <w:color w:val="auto"/>
          <w:u w:val="none"/>
        </w:rPr>
        <w:t xml:space="preserve">osvojování základních kompetencí v oblasti zdravého životního stylu a rozvoj dovedností, které vedou u dětí a mládeže k odmítání všech druhů sebedestruktivního chování, projevů agresivity a porušování zákona. Uvědomujeme si, že pouze dítě zdravé, spokojené a </w:t>
      </w:r>
      <w:proofErr w:type="gramStart"/>
      <w:r w:rsidR="005C4C86" w:rsidRPr="005C4C86">
        <w:rPr>
          <w:b w:val="0"/>
          <w:color w:val="auto"/>
          <w:u w:val="none"/>
        </w:rPr>
        <w:t>sebevědomé</w:t>
      </w:r>
      <w:r w:rsidR="00E408CE">
        <w:rPr>
          <w:b w:val="0"/>
          <w:color w:val="auto"/>
          <w:u w:val="none"/>
        </w:rPr>
        <w:t xml:space="preserve"> </w:t>
      </w:r>
      <w:r w:rsidR="005C4C86" w:rsidRPr="005C4C86">
        <w:rPr>
          <w:b w:val="0"/>
          <w:color w:val="auto"/>
          <w:u w:val="none"/>
        </w:rPr>
        <w:t xml:space="preserve"> má</w:t>
      </w:r>
      <w:proofErr w:type="gramEnd"/>
      <w:r w:rsidR="005C4C86" w:rsidRPr="005C4C86">
        <w:rPr>
          <w:b w:val="0"/>
          <w:color w:val="auto"/>
          <w:u w:val="none"/>
        </w:rPr>
        <w:t xml:space="preserve"> větší šanci odolat</w:t>
      </w:r>
      <w:r w:rsidR="00E408CE">
        <w:rPr>
          <w:b w:val="0"/>
          <w:color w:val="auto"/>
          <w:u w:val="none"/>
        </w:rPr>
        <w:t xml:space="preserve"> </w:t>
      </w:r>
      <w:r w:rsidR="005C4C86" w:rsidRPr="005C4C86">
        <w:rPr>
          <w:b w:val="0"/>
          <w:color w:val="auto"/>
          <w:u w:val="none"/>
        </w:rPr>
        <w:t xml:space="preserve"> negativním vlivům okolí. Proto věnujeme pozornost žákům problémovým, se špatným prospěchem, s méně podnětným rodinným zázemím</w:t>
      </w:r>
      <w:r w:rsidR="00606140">
        <w:rPr>
          <w:b w:val="0"/>
          <w:color w:val="auto"/>
          <w:u w:val="none"/>
        </w:rPr>
        <w:t xml:space="preserve"> a se specifickými vývojovými poruchami</w:t>
      </w:r>
      <w:r w:rsidR="00E27144">
        <w:rPr>
          <w:b w:val="0"/>
          <w:color w:val="auto"/>
          <w:u w:val="none"/>
        </w:rPr>
        <w:t xml:space="preserve"> a poruchami chování</w:t>
      </w:r>
      <w:r w:rsidR="005C4C86" w:rsidRPr="005C4C86">
        <w:rPr>
          <w:b w:val="0"/>
          <w:color w:val="auto"/>
          <w:u w:val="none"/>
        </w:rPr>
        <w:t>. Snažíme se u všech dětí podporovat sebevědomí navozováním pozitivních zážitků, působíme v roli poradců pro účelné využívání volného času.</w:t>
      </w:r>
    </w:p>
    <w:p w:rsidR="005C4C86" w:rsidRDefault="005C4C86" w:rsidP="005C4C86">
      <w:pPr>
        <w:jc w:val="both"/>
        <w:rPr>
          <w:rFonts w:ascii="Times New Roman" w:hAnsi="Times New Roman"/>
          <w:color w:val="auto"/>
          <w:sz w:val="28"/>
        </w:rPr>
      </w:pPr>
    </w:p>
    <w:p w:rsidR="005C4C86" w:rsidRDefault="005C4C86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CHARAKTERISTIKA ŠKOLY</w:t>
      </w:r>
    </w:p>
    <w:p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6E4666" w:rsidRDefault="002B380D" w:rsidP="006E4666">
      <w:pPr>
        <w:jc w:val="center"/>
      </w:pPr>
      <w:r>
        <w:rPr>
          <w:noProof/>
        </w:rPr>
        <w:drawing>
          <wp:inline distT="0" distB="0" distL="0" distR="0">
            <wp:extent cx="2857500" cy="2143125"/>
            <wp:effectExtent l="0" t="0" r="0" b="0"/>
            <wp:docPr id="1" name="obrázek 1" descr="skola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40" w:rsidRDefault="00606140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F81879" w:rsidRDefault="00F81879" w:rsidP="00F8187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Škola zajišťuje vzdělání dětem z obce Zvole a z několika přilehlých obcí od 1. až 5. ročníku</w:t>
      </w:r>
      <w:r>
        <w:rPr>
          <w:rFonts w:ascii="Times New Roman" w:hAnsi="Times New Roman"/>
          <w:bCs/>
          <w:color w:val="auto"/>
          <w:u w:val="none"/>
        </w:rPr>
        <w:t>.</w:t>
      </w:r>
    </w:p>
    <w:p w:rsidR="00F81879" w:rsidRDefault="00F81879" w:rsidP="00F81879">
      <w:pPr>
        <w:pStyle w:val="Zkladn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Naše lokalita je specifická skladbou obyvatel. Školu navštěvují děti </w:t>
      </w:r>
      <w:r w:rsidR="00606140">
        <w:rPr>
          <w:rFonts w:ascii="Times New Roman" w:hAnsi="Times New Roman"/>
        </w:rPr>
        <w:t>„</w:t>
      </w:r>
      <w:r>
        <w:rPr>
          <w:rFonts w:ascii="Times New Roman" w:hAnsi="Times New Roman"/>
        </w:rPr>
        <w:t>starousedlíků</w:t>
      </w:r>
      <w:r w:rsidR="0060614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a zároveň se sem stěhují rodiny zvyklé na velké pražské školy. </w:t>
      </w:r>
      <w:r w:rsidR="00FF3B3E">
        <w:rPr>
          <w:rFonts w:ascii="Times New Roman" w:hAnsi="Times New Roman"/>
        </w:rPr>
        <w:t>Našim žákům nabízíme</w:t>
      </w:r>
      <w:r>
        <w:rPr>
          <w:rFonts w:ascii="Times New Roman" w:hAnsi="Times New Roman"/>
        </w:rPr>
        <w:t xml:space="preserve"> rodinné prostředí, kde se všichni znají, kde spolu neustále komunikují a kde se děti na své pedagogy mohou vždy s důvěrou obrátit. </w:t>
      </w:r>
    </w:p>
    <w:p w:rsidR="00F81879" w:rsidRPr="005C4C86" w:rsidRDefault="00F81879" w:rsidP="00F81879">
      <w:pPr>
        <w:pStyle w:val="Zkladntext3"/>
        <w:rPr>
          <w:rFonts w:ascii="Times New Roman" w:hAnsi="Times New Roman"/>
        </w:rPr>
      </w:pPr>
      <w:r>
        <w:t>Ve výchovně vzdělávacím procesu upřednostňujeme učení formou</w:t>
      </w:r>
      <w:r w:rsidR="00E408CE">
        <w:t xml:space="preserve"> </w:t>
      </w:r>
      <w:r>
        <w:t>hry. Vzhledem k tomu, že již delší dobu pracujeme dle principů činnostního učení a ztotožňujeme se s výchovnými i vzdělávacími cíli programu Tvořivá škola, rozhodli jsme se opřít o něj svůj ŠVP a dále pokr</w:t>
      </w:r>
      <w:r w:rsidR="00D63580">
        <w:t>ačovat a rozvíjet jeho principy</w:t>
      </w:r>
      <w:r>
        <w:t>.</w:t>
      </w:r>
    </w:p>
    <w:p w:rsidR="00F81879" w:rsidRDefault="00F81879" w:rsidP="00F81879">
      <w:pPr>
        <w:jc w:val="both"/>
        <w:rPr>
          <w:rFonts w:ascii="Times New Roman" w:hAnsi="Times New Roman"/>
          <w:b w:val="0"/>
          <w:color w:val="auto"/>
        </w:rPr>
      </w:pPr>
    </w:p>
    <w:p w:rsidR="00F81879" w:rsidRDefault="00F81879" w:rsidP="00F8187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Naše škola poskytuje vzdělá</w:t>
      </w:r>
      <w:r w:rsidR="00BE2628">
        <w:rPr>
          <w:rFonts w:ascii="Times New Roman" w:hAnsi="Times New Roman"/>
          <w:b w:val="0"/>
          <w:color w:val="auto"/>
          <w:u w:val="none"/>
        </w:rPr>
        <w:t>ní žákům v 1. – 5. ročníku</w:t>
      </w:r>
      <w:r w:rsidR="00FF3B3E">
        <w:rPr>
          <w:rFonts w:ascii="Times New Roman" w:hAnsi="Times New Roman"/>
          <w:b w:val="0"/>
          <w:color w:val="auto"/>
          <w:u w:val="none"/>
        </w:rPr>
        <w:t xml:space="preserve">. </w:t>
      </w:r>
      <w:r>
        <w:rPr>
          <w:rFonts w:ascii="Times New Roman" w:hAnsi="Times New Roman"/>
          <w:b w:val="0"/>
          <w:color w:val="auto"/>
          <w:u w:val="none"/>
        </w:rPr>
        <w:t xml:space="preserve">Školní budova </w:t>
      </w:r>
      <w:r w:rsidR="00BE39B7">
        <w:rPr>
          <w:rFonts w:ascii="Times New Roman" w:hAnsi="Times New Roman"/>
          <w:b w:val="0"/>
          <w:color w:val="auto"/>
          <w:u w:val="none"/>
        </w:rPr>
        <w:t xml:space="preserve">ve Zvoli </w:t>
      </w:r>
      <w:r>
        <w:rPr>
          <w:rFonts w:ascii="Times New Roman" w:hAnsi="Times New Roman"/>
          <w:b w:val="0"/>
          <w:color w:val="auto"/>
          <w:u w:val="none"/>
        </w:rPr>
        <w:t xml:space="preserve">má 6 </w:t>
      </w:r>
      <w:r w:rsidR="00606140">
        <w:rPr>
          <w:rFonts w:ascii="Times New Roman" w:hAnsi="Times New Roman"/>
          <w:b w:val="0"/>
          <w:color w:val="auto"/>
          <w:u w:val="none"/>
        </w:rPr>
        <w:t>učeben</w:t>
      </w:r>
      <w:r w:rsidR="00586916">
        <w:rPr>
          <w:rFonts w:ascii="Times New Roman" w:hAnsi="Times New Roman"/>
          <w:b w:val="0"/>
          <w:color w:val="auto"/>
          <w:u w:val="none"/>
        </w:rPr>
        <w:t>, jednu počítačovou učebnu</w:t>
      </w:r>
      <w:r>
        <w:rPr>
          <w:rFonts w:ascii="Times New Roman" w:hAnsi="Times New Roman"/>
          <w:b w:val="0"/>
          <w:color w:val="auto"/>
          <w:u w:val="none"/>
        </w:rPr>
        <w:t>, tělocvičnu, kabinet, knihovnu, sborovnu, ředitelnu a školní jídelnu. Obědy jsou dováženy z</w:t>
      </w:r>
      <w:r w:rsidR="007A4C1A">
        <w:rPr>
          <w:rFonts w:ascii="Times New Roman" w:hAnsi="Times New Roman"/>
          <w:b w:val="0"/>
          <w:color w:val="auto"/>
          <w:u w:val="none"/>
        </w:rPr>
        <w:t> </w:t>
      </w:r>
      <w:r>
        <w:rPr>
          <w:rFonts w:ascii="Times New Roman" w:hAnsi="Times New Roman"/>
          <w:b w:val="0"/>
          <w:color w:val="auto"/>
          <w:u w:val="none"/>
        </w:rPr>
        <w:t>MŠ</w:t>
      </w:r>
      <w:r w:rsidR="007A4C1A">
        <w:rPr>
          <w:rFonts w:ascii="Times New Roman" w:hAnsi="Times New Roman"/>
          <w:b w:val="0"/>
          <w:color w:val="auto"/>
          <w:u w:val="none"/>
        </w:rPr>
        <w:t xml:space="preserve"> ve Zvoli</w:t>
      </w:r>
      <w:r>
        <w:rPr>
          <w:rFonts w:ascii="Times New Roman" w:hAnsi="Times New Roman"/>
          <w:b w:val="0"/>
          <w:color w:val="auto"/>
          <w:u w:val="none"/>
        </w:rPr>
        <w:t>. Při škole funguje školní družina</w:t>
      </w:r>
      <w:r w:rsidR="00915531">
        <w:rPr>
          <w:rFonts w:ascii="Times New Roman" w:hAnsi="Times New Roman"/>
          <w:b w:val="0"/>
          <w:color w:val="auto"/>
          <w:u w:val="none"/>
        </w:rPr>
        <w:t xml:space="preserve"> umístěna v budově polyfunkčního domu</w:t>
      </w:r>
      <w:r w:rsidR="00B01940">
        <w:rPr>
          <w:rFonts w:ascii="Times New Roman" w:hAnsi="Times New Roman"/>
          <w:b w:val="0"/>
          <w:color w:val="auto"/>
          <w:u w:val="none"/>
        </w:rPr>
        <w:t>.</w:t>
      </w:r>
      <w:r w:rsidR="00BE39B7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Vybavenost pomůckami je dostačující</w:t>
      </w:r>
      <w:r w:rsidR="00FF3B3E">
        <w:rPr>
          <w:rFonts w:ascii="Times New Roman" w:hAnsi="Times New Roman"/>
          <w:b w:val="0"/>
          <w:color w:val="auto"/>
          <w:u w:val="none"/>
        </w:rPr>
        <w:t>.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606140">
        <w:rPr>
          <w:rFonts w:ascii="Times New Roman" w:hAnsi="Times New Roman"/>
          <w:b w:val="0"/>
          <w:color w:val="auto"/>
          <w:u w:val="none"/>
        </w:rPr>
        <w:t>Každá učebna je od února 2011 vybavena interaktivní tabulí.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29448A">
        <w:rPr>
          <w:rFonts w:ascii="Times New Roman" w:hAnsi="Times New Roman"/>
          <w:b w:val="0"/>
          <w:color w:val="auto"/>
          <w:u w:val="none"/>
        </w:rPr>
        <w:t>Žáci mají také možnost využít k řešení problémů schránku důvěry, která je umístěna v 1. patře.</w:t>
      </w:r>
      <w:r w:rsidR="009428FA">
        <w:rPr>
          <w:rFonts w:ascii="Times New Roman" w:hAnsi="Times New Roman"/>
          <w:b w:val="0"/>
          <w:color w:val="auto"/>
          <w:u w:val="none"/>
        </w:rPr>
        <w:t xml:space="preserve"> Od list</w:t>
      </w:r>
      <w:r w:rsidR="007A4C1A">
        <w:rPr>
          <w:rFonts w:ascii="Times New Roman" w:hAnsi="Times New Roman"/>
          <w:b w:val="0"/>
          <w:color w:val="auto"/>
          <w:u w:val="none"/>
        </w:rPr>
        <w:t>opadu 2015 disponujeme dalšími 5</w:t>
      </w:r>
      <w:r w:rsidR="009428FA">
        <w:rPr>
          <w:rFonts w:ascii="Times New Roman" w:hAnsi="Times New Roman"/>
          <w:b w:val="0"/>
          <w:color w:val="auto"/>
          <w:u w:val="none"/>
        </w:rPr>
        <w:t xml:space="preserve"> učebnami v nově zrekonstruované budově v</w:t>
      </w:r>
      <w:r w:rsidR="00B01940">
        <w:rPr>
          <w:rFonts w:ascii="Times New Roman" w:hAnsi="Times New Roman"/>
          <w:b w:val="0"/>
          <w:color w:val="auto"/>
          <w:u w:val="none"/>
        </w:rPr>
        <w:t> </w:t>
      </w:r>
      <w:r w:rsidR="001A03E8">
        <w:rPr>
          <w:rFonts w:ascii="Times New Roman" w:hAnsi="Times New Roman"/>
          <w:b w:val="0"/>
          <w:color w:val="auto"/>
          <w:u w:val="none"/>
        </w:rPr>
        <w:t>Ohrobci</w:t>
      </w:r>
      <w:r w:rsidR="00B01940">
        <w:rPr>
          <w:rFonts w:ascii="Times New Roman" w:hAnsi="Times New Roman"/>
          <w:b w:val="0"/>
          <w:color w:val="auto"/>
          <w:u w:val="none"/>
        </w:rPr>
        <w:t xml:space="preserve">. </w:t>
      </w:r>
      <w:r w:rsidR="001A03E8">
        <w:rPr>
          <w:rFonts w:ascii="Times New Roman" w:hAnsi="Times New Roman"/>
          <w:b w:val="0"/>
          <w:color w:val="auto"/>
          <w:u w:val="none"/>
        </w:rPr>
        <w:t xml:space="preserve">Letos je </w:t>
      </w:r>
      <w:r w:rsidR="007A4C1A">
        <w:rPr>
          <w:rFonts w:ascii="Times New Roman" w:hAnsi="Times New Roman"/>
          <w:b w:val="0"/>
          <w:color w:val="auto"/>
          <w:u w:val="none"/>
        </w:rPr>
        <w:t xml:space="preserve">zde vyučováno </w:t>
      </w:r>
      <w:r w:rsidR="00B01940" w:rsidRPr="00B01940">
        <w:rPr>
          <w:rFonts w:ascii="Times New Roman" w:hAnsi="Times New Roman"/>
          <w:b w:val="0"/>
          <w:color w:val="auto"/>
          <w:u w:val="none"/>
        </w:rPr>
        <w:t>86</w:t>
      </w:r>
      <w:r w:rsidR="004659C5" w:rsidRPr="00B01940">
        <w:rPr>
          <w:rFonts w:ascii="Times New Roman" w:hAnsi="Times New Roman"/>
          <w:b w:val="0"/>
          <w:color w:val="auto"/>
          <w:u w:val="none"/>
        </w:rPr>
        <w:t xml:space="preserve"> </w:t>
      </w:r>
      <w:r w:rsidR="004659C5">
        <w:rPr>
          <w:rFonts w:ascii="Times New Roman" w:hAnsi="Times New Roman"/>
          <w:b w:val="0"/>
          <w:color w:val="auto"/>
          <w:u w:val="none"/>
        </w:rPr>
        <w:t>žáků</w:t>
      </w:r>
      <w:r w:rsidR="001A03E8">
        <w:rPr>
          <w:rFonts w:ascii="Times New Roman" w:hAnsi="Times New Roman"/>
          <w:b w:val="0"/>
          <w:color w:val="auto"/>
          <w:u w:val="none"/>
        </w:rPr>
        <w:t>.</w:t>
      </w:r>
    </w:p>
    <w:p w:rsidR="00E27144" w:rsidRDefault="00F81879" w:rsidP="00F8187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Škola </w:t>
      </w:r>
      <w:r w:rsidR="008442CB">
        <w:rPr>
          <w:rFonts w:ascii="Times New Roman" w:hAnsi="Times New Roman"/>
          <w:b w:val="0"/>
          <w:color w:val="auto"/>
          <w:u w:val="none"/>
        </w:rPr>
        <w:t xml:space="preserve">ve Zvoli </w:t>
      </w:r>
      <w:r>
        <w:rPr>
          <w:rFonts w:ascii="Times New Roman" w:hAnsi="Times New Roman"/>
          <w:b w:val="0"/>
          <w:color w:val="auto"/>
          <w:u w:val="none"/>
        </w:rPr>
        <w:t>vlas</w:t>
      </w:r>
      <w:r w:rsidR="00BE2628">
        <w:rPr>
          <w:rFonts w:ascii="Times New Roman" w:hAnsi="Times New Roman"/>
          <w:b w:val="0"/>
          <w:color w:val="auto"/>
          <w:u w:val="none"/>
        </w:rPr>
        <w:t>tní počítačovou učebnu s patnácti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 počítači připojenými </w:t>
      </w:r>
      <w:r>
        <w:rPr>
          <w:rFonts w:ascii="Times New Roman" w:hAnsi="Times New Roman"/>
          <w:b w:val="0"/>
          <w:color w:val="auto"/>
          <w:u w:val="none"/>
        </w:rPr>
        <w:t xml:space="preserve">na internet i </w:t>
      </w:r>
      <w:r w:rsidR="008442CB">
        <w:rPr>
          <w:rFonts w:ascii="Times New Roman" w:hAnsi="Times New Roman"/>
          <w:b w:val="0"/>
          <w:color w:val="auto"/>
          <w:u w:val="none"/>
        </w:rPr>
        <w:t>zá</w:t>
      </w:r>
      <w:r w:rsidR="00FF0D39">
        <w:rPr>
          <w:rFonts w:ascii="Times New Roman" w:hAnsi="Times New Roman"/>
          <w:b w:val="0"/>
          <w:color w:val="auto"/>
          <w:u w:val="none"/>
        </w:rPr>
        <w:t xml:space="preserve">kladní výukový materiál. Obě </w:t>
      </w:r>
      <w:proofErr w:type="gramStart"/>
      <w:r w:rsidR="00FF0D39">
        <w:rPr>
          <w:rFonts w:ascii="Times New Roman" w:hAnsi="Times New Roman"/>
          <w:b w:val="0"/>
          <w:color w:val="auto"/>
          <w:u w:val="none"/>
        </w:rPr>
        <w:t xml:space="preserve">budovy </w:t>
      </w:r>
      <w:r w:rsidR="008442CB">
        <w:rPr>
          <w:rFonts w:ascii="Times New Roman" w:hAnsi="Times New Roman"/>
          <w:b w:val="0"/>
          <w:color w:val="auto"/>
          <w:u w:val="none"/>
        </w:rPr>
        <w:t xml:space="preserve"> také</w:t>
      </w:r>
      <w:proofErr w:type="gramEnd"/>
      <w:r w:rsidR="00FF0D39">
        <w:rPr>
          <w:rFonts w:ascii="Times New Roman" w:hAnsi="Times New Roman"/>
          <w:b w:val="0"/>
          <w:color w:val="auto"/>
          <w:u w:val="none"/>
        </w:rPr>
        <w:t xml:space="preserve"> disponují</w:t>
      </w:r>
      <w:r>
        <w:rPr>
          <w:rFonts w:ascii="Times New Roman" w:hAnsi="Times New Roman"/>
          <w:b w:val="0"/>
          <w:color w:val="auto"/>
          <w:u w:val="none"/>
        </w:rPr>
        <w:t xml:space="preserve"> menší tělocvičnou, která je využív</w:t>
      </w:r>
      <w:r w:rsidR="00D31E7B">
        <w:rPr>
          <w:rFonts w:ascii="Times New Roman" w:hAnsi="Times New Roman"/>
          <w:b w:val="0"/>
          <w:color w:val="auto"/>
          <w:u w:val="none"/>
        </w:rPr>
        <w:t xml:space="preserve">ána </w:t>
      </w:r>
      <w:r w:rsidR="00D31E7B">
        <w:rPr>
          <w:rFonts w:ascii="Times New Roman" w:hAnsi="Times New Roman"/>
          <w:b w:val="0"/>
          <w:color w:val="auto"/>
          <w:u w:val="none"/>
        </w:rPr>
        <w:lastRenderedPageBreak/>
        <w:t xml:space="preserve">i pro mimoškolní aktivity 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dětí, </w:t>
      </w:r>
      <w:r w:rsidR="00FF0D39">
        <w:rPr>
          <w:rFonts w:ascii="Times New Roman" w:hAnsi="Times New Roman"/>
          <w:b w:val="0"/>
          <w:color w:val="auto"/>
          <w:u w:val="none"/>
        </w:rPr>
        <w:t>využívají</w:t>
      </w:r>
      <w:r>
        <w:rPr>
          <w:rFonts w:ascii="Times New Roman" w:hAnsi="Times New Roman"/>
          <w:b w:val="0"/>
          <w:color w:val="auto"/>
          <w:u w:val="none"/>
        </w:rPr>
        <w:t xml:space="preserve"> hřiště místního Sokola a okolní přírodní podmínky /rybník, lesy/.</w:t>
      </w:r>
      <w:r w:rsidR="008442CB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Snažíme se ve spolupráci s dalšími organizacemi v obci nabídnout dětem co nejpestřejší využití volného času. Ve škole v sou</w:t>
      </w:r>
      <w:r w:rsidR="008B3233">
        <w:rPr>
          <w:rFonts w:ascii="Times New Roman" w:hAnsi="Times New Roman"/>
          <w:b w:val="0"/>
          <w:color w:val="auto"/>
          <w:u w:val="none"/>
        </w:rPr>
        <w:t>časnosti pracuje řada kroužků: v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ýtvarný, keramický, </w:t>
      </w:r>
      <w:r>
        <w:rPr>
          <w:rFonts w:ascii="Times New Roman" w:hAnsi="Times New Roman"/>
          <w:b w:val="0"/>
          <w:color w:val="auto"/>
          <w:u w:val="none"/>
        </w:rPr>
        <w:t>hra na zobcovou flétnu,</w:t>
      </w:r>
      <w:r w:rsidR="00BE2628">
        <w:rPr>
          <w:rFonts w:ascii="Times New Roman" w:hAnsi="Times New Roman"/>
          <w:b w:val="0"/>
          <w:color w:val="auto"/>
          <w:u w:val="none"/>
        </w:rPr>
        <w:t xml:space="preserve"> sbor,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zázemí pak poskytujeme a spol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upracujeme s kroužky: </w:t>
      </w:r>
      <w:r>
        <w:rPr>
          <w:rFonts w:ascii="Times New Roman" w:hAnsi="Times New Roman"/>
          <w:b w:val="0"/>
          <w:color w:val="auto"/>
          <w:u w:val="none"/>
        </w:rPr>
        <w:t xml:space="preserve">orientační běh, </w:t>
      </w:r>
      <w:proofErr w:type="spellStart"/>
      <w:r>
        <w:rPr>
          <w:rFonts w:ascii="Times New Roman" w:hAnsi="Times New Roman"/>
          <w:b w:val="0"/>
          <w:color w:val="auto"/>
          <w:u w:val="none"/>
        </w:rPr>
        <w:t>Wu-schu</w:t>
      </w:r>
      <w:proofErr w:type="spellEnd"/>
      <w:r>
        <w:rPr>
          <w:rFonts w:ascii="Times New Roman" w:hAnsi="Times New Roman"/>
          <w:b w:val="0"/>
          <w:color w:val="auto"/>
          <w:u w:val="none"/>
        </w:rPr>
        <w:t xml:space="preserve">, </w:t>
      </w:r>
      <w:r w:rsidR="00BE2628">
        <w:rPr>
          <w:rFonts w:ascii="Times New Roman" w:hAnsi="Times New Roman"/>
          <w:b w:val="0"/>
          <w:color w:val="auto"/>
          <w:u w:val="none"/>
        </w:rPr>
        <w:t xml:space="preserve">ping-pong, </w:t>
      </w:r>
      <w:r w:rsidR="00DF7500">
        <w:rPr>
          <w:rFonts w:ascii="Times New Roman" w:hAnsi="Times New Roman"/>
          <w:b w:val="0"/>
          <w:color w:val="auto"/>
          <w:u w:val="none"/>
        </w:rPr>
        <w:t>cvičení na trampolínách,</w:t>
      </w:r>
      <w:r w:rsidR="00D52663">
        <w:rPr>
          <w:rFonts w:ascii="Times New Roman" w:hAnsi="Times New Roman"/>
          <w:b w:val="0"/>
          <w:color w:val="auto"/>
          <w:u w:val="none"/>
        </w:rPr>
        <w:t xml:space="preserve"> </w:t>
      </w:r>
      <w:r w:rsidR="00BE2628">
        <w:rPr>
          <w:rFonts w:ascii="Times New Roman" w:hAnsi="Times New Roman"/>
          <w:b w:val="0"/>
          <w:color w:val="auto"/>
          <w:u w:val="none"/>
        </w:rPr>
        <w:t xml:space="preserve">náboženství, 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šachy, </w:t>
      </w:r>
      <w:proofErr w:type="spellStart"/>
      <w:r w:rsidR="00B22C44">
        <w:rPr>
          <w:rFonts w:ascii="Times New Roman" w:hAnsi="Times New Roman"/>
          <w:b w:val="0"/>
          <w:color w:val="auto"/>
          <w:u w:val="none"/>
        </w:rPr>
        <w:t>taekwondo</w:t>
      </w:r>
      <w:proofErr w:type="spellEnd"/>
      <w:r w:rsidR="00B22C44">
        <w:rPr>
          <w:rFonts w:ascii="Times New Roman" w:hAnsi="Times New Roman"/>
          <w:b w:val="0"/>
          <w:color w:val="auto"/>
          <w:u w:val="none"/>
        </w:rPr>
        <w:t xml:space="preserve"> a sebeobrana, sportovní gymnastika, balet, šití, </w:t>
      </w:r>
      <w:r w:rsidR="00E408CE">
        <w:rPr>
          <w:rFonts w:ascii="Times New Roman" w:hAnsi="Times New Roman"/>
          <w:b w:val="0"/>
          <w:color w:val="auto"/>
          <w:u w:val="none"/>
        </w:rPr>
        <w:t xml:space="preserve">florbal, 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aerobic, </w:t>
      </w:r>
      <w:r>
        <w:rPr>
          <w:rFonts w:ascii="Times New Roman" w:hAnsi="Times New Roman"/>
          <w:b w:val="0"/>
          <w:color w:val="auto"/>
          <w:u w:val="none"/>
        </w:rPr>
        <w:t xml:space="preserve">fotbal, kam </w:t>
      </w:r>
      <w:r w:rsidR="00E27144">
        <w:rPr>
          <w:rFonts w:ascii="Times New Roman" w:hAnsi="Times New Roman"/>
          <w:b w:val="0"/>
          <w:color w:val="auto"/>
          <w:u w:val="none"/>
        </w:rPr>
        <w:t>mají naše děti možnost docházet</w:t>
      </w:r>
      <w:r>
        <w:rPr>
          <w:rFonts w:ascii="Times New Roman" w:hAnsi="Times New Roman"/>
          <w:b w:val="0"/>
          <w:color w:val="auto"/>
          <w:u w:val="none"/>
        </w:rPr>
        <w:t xml:space="preserve">. 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 Ze Šablon pro ZŠ a MŠ I je financován klub zábavné logiky a deskových her pro ž</w:t>
      </w:r>
      <w:r w:rsidR="00D63580">
        <w:rPr>
          <w:rFonts w:ascii="Times New Roman" w:hAnsi="Times New Roman"/>
          <w:b w:val="0"/>
          <w:color w:val="auto"/>
          <w:u w:val="none"/>
        </w:rPr>
        <w:t>áky ZŠ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. </w:t>
      </w:r>
      <w:r>
        <w:rPr>
          <w:rFonts w:ascii="Times New Roman" w:hAnsi="Times New Roman"/>
          <w:b w:val="0"/>
          <w:color w:val="auto"/>
          <w:u w:val="none"/>
        </w:rPr>
        <w:t>Do budoucna bychom chtěli tuto bohatou nabídku udržet.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 </w:t>
      </w:r>
    </w:p>
    <w:p w:rsidR="008442CB" w:rsidRDefault="00F81879" w:rsidP="008442CB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 Od školního roku 2007/2008 je u nás nově vyučován předmět pro všestranný rozvoj osobnosti žáků – Osobnostní a sociální výchova. </w:t>
      </w:r>
      <w:r w:rsidR="008442CB">
        <w:rPr>
          <w:rFonts w:ascii="Times New Roman" w:hAnsi="Times New Roman"/>
          <w:b w:val="0"/>
          <w:color w:val="auto"/>
          <w:u w:val="none"/>
        </w:rPr>
        <w:t>Jako cizí jazyk vyučujeme anglický jazyk od prvního ročníku.</w:t>
      </w:r>
    </w:p>
    <w:p w:rsidR="00F81879" w:rsidRDefault="00F81879" w:rsidP="009929B2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ANALÝZA SOUČASNÉHO STAVU NA ŠKOLE</w:t>
      </w:r>
    </w:p>
    <w:p w:rsidR="006B4DDA" w:rsidRDefault="006B4DDA" w:rsidP="006E4666">
      <w:pPr>
        <w:ind w:left="360"/>
        <w:jc w:val="both"/>
        <w:rPr>
          <w:rFonts w:ascii="Times New Roman" w:hAnsi="Times New Roman"/>
          <w:b w:val="0"/>
          <w:color w:val="auto"/>
          <w:sz w:val="28"/>
          <w:u w:val="none"/>
        </w:rPr>
      </w:pPr>
    </w:p>
    <w:p w:rsidR="006B4DDA" w:rsidRDefault="006B4DDA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6B4DDA">
        <w:rPr>
          <w:rFonts w:ascii="Times New Roman" w:hAnsi="Times New Roman"/>
          <w:b w:val="0"/>
          <w:color w:val="auto"/>
          <w:u w:val="none"/>
        </w:rPr>
        <w:t>V tomto š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kolním roce navštěvuje naši </w:t>
      </w:r>
      <w:r w:rsidR="009929B2">
        <w:rPr>
          <w:rFonts w:ascii="Times New Roman" w:hAnsi="Times New Roman"/>
          <w:b w:val="0"/>
          <w:color w:val="auto"/>
          <w:u w:val="none"/>
        </w:rPr>
        <w:t>školu</w:t>
      </w:r>
      <w:r w:rsidR="00973D19">
        <w:rPr>
          <w:rFonts w:ascii="Times New Roman" w:hAnsi="Times New Roman"/>
          <w:b w:val="0"/>
          <w:color w:val="auto"/>
          <w:u w:val="none"/>
        </w:rPr>
        <w:t xml:space="preserve"> celkem</w:t>
      </w:r>
      <w:r w:rsidR="00973D19" w:rsidRPr="00B637F7">
        <w:rPr>
          <w:rFonts w:ascii="Times New Roman" w:hAnsi="Times New Roman"/>
          <w:b w:val="0"/>
          <w:color w:val="auto"/>
          <w:u w:val="none"/>
        </w:rPr>
        <w:t xml:space="preserve"> </w:t>
      </w:r>
      <w:r w:rsidR="00217B01" w:rsidRPr="00FF0D39">
        <w:rPr>
          <w:rFonts w:ascii="Times New Roman" w:hAnsi="Times New Roman"/>
          <w:b w:val="0"/>
          <w:color w:val="auto"/>
          <w:u w:val="none"/>
        </w:rPr>
        <w:t>218</w:t>
      </w:r>
      <w:r w:rsidR="00507FDC" w:rsidRPr="00FF0D39">
        <w:rPr>
          <w:rFonts w:ascii="Times New Roman" w:hAnsi="Times New Roman"/>
          <w:b w:val="0"/>
          <w:color w:val="auto"/>
          <w:u w:val="none"/>
        </w:rPr>
        <w:t xml:space="preserve"> žáků</w:t>
      </w:r>
      <w:r w:rsidR="00507FDC">
        <w:rPr>
          <w:rFonts w:ascii="Times New Roman" w:hAnsi="Times New Roman"/>
          <w:b w:val="0"/>
          <w:color w:val="auto"/>
          <w:u w:val="none"/>
        </w:rPr>
        <w:t>, z toho k 20. září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E408CE">
        <w:rPr>
          <w:rFonts w:ascii="Times New Roman" w:hAnsi="Times New Roman"/>
          <w:b w:val="0"/>
          <w:color w:val="auto"/>
          <w:u w:val="none"/>
        </w:rPr>
        <w:t>201</w:t>
      </w:r>
      <w:r w:rsidR="00D63580">
        <w:rPr>
          <w:rFonts w:ascii="Times New Roman" w:hAnsi="Times New Roman"/>
          <w:b w:val="0"/>
          <w:color w:val="auto"/>
          <w:u w:val="none"/>
        </w:rPr>
        <w:t>9</w:t>
      </w:r>
      <w:r w:rsidR="000E41B5">
        <w:rPr>
          <w:rFonts w:ascii="Times New Roman" w:hAnsi="Times New Roman"/>
          <w:b w:val="0"/>
          <w:color w:val="auto"/>
          <w:u w:val="none"/>
        </w:rPr>
        <w:t xml:space="preserve"> </w:t>
      </w:r>
      <w:r w:rsidR="00217B01">
        <w:rPr>
          <w:rFonts w:ascii="Times New Roman" w:hAnsi="Times New Roman"/>
          <w:b w:val="0"/>
          <w:color w:val="auto"/>
          <w:u w:val="none"/>
        </w:rPr>
        <w:t>25</w:t>
      </w:r>
      <w:r w:rsidR="00E27144" w:rsidRPr="00E408CE">
        <w:rPr>
          <w:rFonts w:ascii="Times New Roman" w:hAnsi="Times New Roman"/>
          <w:b w:val="0"/>
          <w:color w:val="C00000"/>
          <w:u w:val="none"/>
        </w:rPr>
        <w:t xml:space="preserve"> 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žáků </w:t>
      </w:r>
      <w:r>
        <w:rPr>
          <w:rFonts w:ascii="Times New Roman" w:hAnsi="Times New Roman"/>
          <w:b w:val="0"/>
          <w:color w:val="auto"/>
          <w:u w:val="none"/>
        </w:rPr>
        <w:t>se specifickými vývojovými poruchami nebo s poruchou pozorn</w:t>
      </w:r>
      <w:r w:rsidR="00AB394D">
        <w:rPr>
          <w:rFonts w:ascii="Times New Roman" w:hAnsi="Times New Roman"/>
          <w:b w:val="0"/>
          <w:color w:val="auto"/>
          <w:u w:val="none"/>
        </w:rPr>
        <w:t>osti. Tito žáci pracuj</w:t>
      </w:r>
      <w:r w:rsidR="00FF3B3E">
        <w:rPr>
          <w:rFonts w:ascii="Times New Roman" w:hAnsi="Times New Roman"/>
          <w:b w:val="0"/>
          <w:color w:val="auto"/>
          <w:u w:val="none"/>
        </w:rPr>
        <w:t>í dle individuálního vzdělávacího plánu</w:t>
      </w:r>
      <w:r w:rsidR="008442CB">
        <w:rPr>
          <w:rFonts w:ascii="Times New Roman" w:hAnsi="Times New Roman"/>
          <w:b w:val="0"/>
          <w:color w:val="auto"/>
          <w:u w:val="none"/>
        </w:rPr>
        <w:t>, který</w:t>
      </w:r>
      <w:r w:rsidR="00AB394D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v</w:t>
      </w:r>
      <w:r w:rsidR="00FE0DD9">
        <w:rPr>
          <w:rFonts w:ascii="Times New Roman" w:hAnsi="Times New Roman"/>
          <w:b w:val="0"/>
          <w:color w:val="auto"/>
          <w:u w:val="none"/>
        </w:rPr>
        <w:t>ypracovává</w:t>
      </w:r>
      <w:r w:rsidR="00AB394D">
        <w:rPr>
          <w:rFonts w:ascii="Times New Roman" w:hAnsi="Times New Roman"/>
          <w:b w:val="0"/>
          <w:color w:val="auto"/>
          <w:u w:val="none"/>
        </w:rPr>
        <w:t xml:space="preserve"> třídní učitel</w:t>
      </w:r>
      <w:r w:rsidR="00FF3B3E">
        <w:rPr>
          <w:rFonts w:ascii="Times New Roman" w:hAnsi="Times New Roman"/>
          <w:b w:val="0"/>
          <w:color w:val="auto"/>
          <w:u w:val="none"/>
        </w:rPr>
        <w:t xml:space="preserve"> ve spolupráci s pedagogicko-psychologickou poradnou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AB394D">
        <w:rPr>
          <w:rFonts w:ascii="Times New Roman" w:hAnsi="Times New Roman"/>
          <w:b w:val="0"/>
          <w:color w:val="auto"/>
          <w:u w:val="none"/>
        </w:rPr>
        <w:t>a školním výchovným</w:t>
      </w:r>
      <w:r>
        <w:rPr>
          <w:rFonts w:ascii="Times New Roman" w:hAnsi="Times New Roman"/>
          <w:b w:val="0"/>
          <w:color w:val="auto"/>
          <w:u w:val="none"/>
        </w:rPr>
        <w:t xml:space="preserve"> poradce</w:t>
      </w:r>
      <w:r w:rsidR="00AB394D">
        <w:rPr>
          <w:rFonts w:ascii="Times New Roman" w:hAnsi="Times New Roman"/>
          <w:b w:val="0"/>
          <w:color w:val="auto"/>
          <w:u w:val="none"/>
        </w:rPr>
        <w:t>m</w:t>
      </w:r>
      <w:r w:rsidR="007A4C1A">
        <w:rPr>
          <w:rFonts w:ascii="Times New Roman" w:hAnsi="Times New Roman"/>
          <w:b w:val="0"/>
          <w:color w:val="auto"/>
          <w:u w:val="none"/>
        </w:rPr>
        <w:t xml:space="preserve">. </w:t>
      </w:r>
      <w:r w:rsidR="00915531">
        <w:rPr>
          <w:rFonts w:ascii="Times New Roman" w:hAnsi="Times New Roman"/>
          <w:b w:val="0"/>
          <w:color w:val="auto"/>
          <w:u w:val="none"/>
        </w:rPr>
        <w:t>Od září 201</w:t>
      </w:r>
      <w:r w:rsidR="00D63580">
        <w:rPr>
          <w:rFonts w:ascii="Times New Roman" w:hAnsi="Times New Roman"/>
          <w:b w:val="0"/>
          <w:color w:val="auto"/>
          <w:u w:val="none"/>
        </w:rPr>
        <w:t>9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byl</w:t>
      </w:r>
      <w:r w:rsidR="00BE7CD9">
        <w:rPr>
          <w:rFonts w:ascii="Times New Roman" w:hAnsi="Times New Roman"/>
          <w:b w:val="0"/>
          <w:color w:val="auto"/>
          <w:u w:val="none"/>
        </w:rPr>
        <w:t>i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</w:t>
      </w:r>
      <w:proofErr w:type="gramStart"/>
      <w:r w:rsidR="00E27144">
        <w:rPr>
          <w:rFonts w:ascii="Times New Roman" w:hAnsi="Times New Roman"/>
          <w:b w:val="0"/>
          <w:color w:val="auto"/>
          <w:u w:val="none"/>
        </w:rPr>
        <w:t xml:space="preserve">do </w:t>
      </w:r>
      <w:r w:rsidR="00D63580">
        <w:rPr>
          <w:rFonts w:ascii="Times New Roman" w:hAnsi="Times New Roman"/>
          <w:b w:val="0"/>
          <w:color w:val="auto"/>
          <w:u w:val="none"/>
        </w:rPr>
        <w:t>2.A, 1.</w:t>
      </w:r>
      <w:r w:rsidR="008442CB">
        <w:rPr>
          <w:rFonts w:ascii="Times New Roman" w:hAnsi="Times New Roman"/>
          <w:b w:val="0"/>
          <w:color w:val="auto"/>
          <w:u w:val="none"/>
        </w:rPr>
        <w:t>B</w:t>
      </w:r>
      <w:r w:rsidR="00D63580">
        <w:rPr>
          <w:rFonts w:ascii="Times New Roman" w:hAnsi="Times New Roman"/>
          <w:b w:val="0"/>
          <w:color w:val="auto"/>
          <w:u w:val="none"/>
        </w:rPr>
        <w:t>, 2.</w:t>
      </w:r>
      <w:r w:rsidR="00B55857">
        <w:rPr>
          <w:rFonts w:ascii="Times New Roman" w:hAnsi="Times New Roman"/>
          <w:b w:val="0"/>
          <w:color w:val="auto"/>
          <w:u w:val="none"/>
        </w:rPr>
        <w:t>B</w:t>
      </w:r>
      <w:r w:rsidR="00D63580">
        <w:rPr>
          <w:rFonts w:ascii="Times New Roman" w:hAnsi="Times New Roman"/>
          <w:b w:val="0"/>
          <w:color w:val="auto"/>
          <w:u w:val="none"/>
        </w:rPr>
        <w:t>, 3.B</w:t>
      </w:r>
      <w:r w:rsidR="00217B01">
        <w:rPr>
          <w:rFonts w:ascii="Times New Roman" w:hAnsi="Times New Roman"/>
          <w:b w:val="0"/>
          <w:color w:val="auto"/>
          <w:u w:val="none"/>
        </w:rPr>
        <w:t>, 1.A</w:t>
      </w:r>
      <w:r w:rsidR="000E41B5">
        <w:rPr>
          <w:rFonts w:ascii="Times New Roman" w:hAnsi="Times New Roman"/>
          <w:b w:val="0"/>
          <w:color w:val="auto"/>
          <w:u w:val="none"/>
        </w:rPr>
        <w:t xml:space="preserve"> </w:t>
      </w:r>
      <w:r w:rsidR="00E408CE">
        <w:rPr>
          <w:rFonts w:ascii="Times New Roman" w:hAnsi="Times New Roman"/>
          <w:b w:val="0"/>
          <w:color w:val="auto"/>
          <w:u w:val="none"/>
        </w:rPr>
        <w:t>přidělen</w:t>
      </w:r>
      <w:r w:rsidR="00BE7CD9">
        <w:rPr>
          <w:rFonts w:ascii="Times New Roman" w:hAnsi="Times New Roman"/>
          <w:b w:val="0"/>
          <w:color w:val="auto"/>
          <w:u w:val="none"/>
        </w:rPr>
        <w:t>i</w:t>
      </w:r>
      <w:proofErr w:type="gramEnd"/>
      <w:r w:rsidR="00E408CE">
        <w:rPr>
          <w:rFonts w:ascii="Times New Roman" w:hAnsi="Times New Roman"/>
          <w:b w:val="0"/>
          <w:color w:val="auto"/>
          <w:u w:val="none"/>
        </w:rPr>
        <w:t xml:space="preserve"> asistent</w:t>
      </w:r>
      <w:r w:rsidR="00BE7CD9">
        <w:rPr>
          <w:rFonts w:ascii="Times New Roman" w:hAnsi="Times New Roman"/>
          <w:b w:val="0"/>
          <w:color w:val="auto"/>
          <w:u w:val="none"/>
        </w:rPr>
        <w:t>i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pedagoga.</w:t>
      </w:r>
      <w:r w:rsidR="008442CB">
        <w:rPr>
          <w:rFonts w:ascii="Times New Roman" w:hAnsi="Times New Roman"/>
          <w:b w:val="0"/>
          <w:color w:val="auto"/>
          <w:u w:val="none"/>
        </w:rPr>
        <w:t xml:space="preserve"> </w:t>
      </w:r>
      <w:r w:rsidR="00D33325">
        <w:rPr>
          <w:rFonts w:ascii="Times New Roman" w:hAnsi="Times New Roman"/>
          <w:b w:val="0"/>
          <w:color w:val="auto"/>
          <w:u w:val="none"/>
        </w:rPr>
        <w:t xml:space="preserve">Pedagogickou intervenci na naší škole, zaměřenou na reedukaci obtíží, </w:t>
      </w:r>
      <w:r w:rsidR="00D63580">
        <w:rPr>
          <w:rFonts w:ascii="Times New Roman" w:hAnsi="Times New Roman"/>
          <w:b w:val="0"/>
          <w:color w:val="auto"/>
          <w:u w:val="none"/>
        </w:rPr>
        <w:t>zatím navště</w:t>
      </w:r>
      <w:r w:rsidR="00217B01">
        <w:rPr>
          <w:rFonts w:ascii="Times New Roman" w:hAnsi="Times New Roman"/>
          <w:b w:val="0"/>
          <w:color w:val="auto"/>
          <w:u w:val="none"/>
        </w:rPr>
        <w:t>vují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 celkem 2 žáci</w:t>
      </w:r>
      <w:r w:rsidR="00D33325">
        <w:rPr>
          <w:rFonts w:ascii="Times New Roman" w:hAnsi="Times New Roman"/>
          <w:b w:val="0"/>
          <w:color w:val="auto"/>
          <w:u w:val="none"/>
        </w:rPr>
        <w:t>.</w:t>
      </w:r>
    </w:p>
    <w:p w:rsidR="00AB394D" w:rsidRDefault="00AB394D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Uvědomujeme si, že právě tito žáci a žáci s výukovými obtížemi jsou nejvíce ohroženi z hlediska rizikového chování. První náznaky rizikového chování ihned řeší třídní učitel se školním metodikem prevence a ředitelstvím školy.</w:t>
      </w:r>
    </w:p>
    <w:p w:rsidR="00AB394D" w:rsidRPr="006B4DDA" w:rsidRDefault="00AB394D" w:rsidP="006E4666">
      <w:pPr>
        <w:ind w:left="360"/>
        <w:jc w:val="both"/>
        <w:rPr>
          <w:rFonts w:ascii="Times New Roman" w:hAnsi="Times New Roman"/>
          <w:b w:val="0"/>
          <w:color w:val="auto"/>
          <w:u w:val="none"/>
        </w:rPr>
      </w:pPr>
    </w:p>
    <w:p w:rsidR="006E4666" w:rsidRDefault="006E4666" w:rsidP="006E4666">
      <w:pPr>
        <w:ind w:left="360"/>
        <w:jc w:val="both"/>
        <w:rPr>
          <w:rFonts w:ascii="Times New Roman" w:hAnsi="Times New Roman"/>
          <w:color w:val="auto"/>
          <w:sz w:val="28"/>
        </w:rPr>
      </w:pPr>
    </w:p>
    <w:p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GARANT PROGRAMU A SPOLUPRACOVNÍCI</w:t>
      </w:r>
    </w:p>
    <w:p w:rsidR="005B25D1" w:rsidRDefault="005B25D1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B25D1" w:rsidRDefault="005B25D1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5B25D1">
        <w:rPr>
          <w:rFonts w:ascii="Times New Roman" w:hAnsi="Times New Roman"/>
          <w:b w:val="0"/>
          <w:color w:val="auto"/>
          <w:u w:val="none"/>
        </w:rPr>
        <w:t>Gara</w:t>
      </w:r>
      <w:r>
        <w:rPr>
          <w:rFonts w:ascii="Times New Roman" w:hAnsi="Times New Roman"/>
          <w:b w:val="0"/>
          <w:color w:val="auto"/>
          <w:u w:val="none"/>
        </w:rPr>
        <w:t xml:space="preserve">ntem Minimálního preventivního programu je ředitelka školy Mgr. Lucie Strejcová. </w:t>
      </w:r>
      <w:r w:rsidR="00495FFC">
        <w:rPr>
          <w:rFonts w:ascii="Times New Roman" w:hAnsi="Times New Roman"/>
          <w:b w:val="0"/>
          <w:color w:val="auto"/>
          <w:u w:val="none"/>
        </w:rPr>
        <w:t>Na jeho tvorbě a realizaci se podílejí všichni pedagogičtí pracovníci. Koordinace tvorby a kontrola realizace patří k činnostem školního metodika prevence Mgr. Jitky Krupičkové.</w:t>
      </w:r>
    </w:p>
    <w:p w:rsidR="00D63580" w:rsidRDefault="00D63580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Od ledna roku 2019 máme k dispozici sdílenou konzultantku Simonu </w:t>
      </w:r>
      <w:proofErr w:type="spellStart"/>
      <w:r>
        <w:rPr>
          <w:rFonts w:ascii="Times New Roman" w:hAnsi="Times New Roman"/>
          <w:b w:val="0"/>
          <w:color w:val="auto"/>
          <w:u w:val="none"/>
        </w:rPr>
        <w:t>Procházkovou</w:t>
      </w:r>
      <w:r w:rsidR="00047F31">
        <w:rPr>
          <w:rFonts w:ascii="Times New Roman" w:hAnsi="Times New Roman"/>
          <w:b w:val="0"/>
          <w:color w:val="auto"/>
          <w:u w:val="none"/>
        </w:rPr>
        <w:t>-Žižkovou</w:t>
      </w:r>
      <w:proofErr w:type="spellEnd"/>
      <w:r>
        <w:rPr>
          <w:rFonts w:ascii="Times New Roman" w:hAnsi="Times New Roman"/>
          <w:b w:val="0"/>
          <w:color w:val="auto"/>
          <w:u w:val="none"/>
        </w:rPr>
        <w:t xml:space="preserve"> (Mas Dolnobřežansko), která pracuje s třídními </w:t>
      </w:r>
      <w:r w:rsidR="00363810">
        <w:rPr>
          <w:rFonts w:ascii="Times New Roman" w:hAnsi="Times New Roman"/>
          <w:b w:val="0"/>
          <w:color w:val="auto"/>
          <w:u w:val="none"/>
        </w:rPr>
        <w:t>kolektivy, konzultuje</w:t>
      </w:r>
      <w:r w:rsidR="00B01940">
        <w:rPr>
          <w:rFonts w:ascii="Times New Roman" w:hAnsi="Times New Roman"/>
          <w:b w:val="0"/>
          <w:color w:val="auto"/>
          <w:u w:val="none"/>
        </w:rPr>
        <w:t xml:space="preserve"> s rodiči a samozřejmě s pedagogy.</w:t>
      </w:r>
    </w:p>
    <w:p w:rsidR="005B25D1" w:rsidRDefault="005B25D1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B08CD" w:rsidRPr="005B25D1" w:rsidRDefault="008B08CD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CÍLE PREVENCE NA ŠKOLE</w:t>
      </w:r>
    </w:p>
    <w:p w:rsidR="00F81879" w:rsidRDefault="00F81879" w:rsidP="00F81879">
      <w:pPr>
        <w:pStyle w:val="Podtitul"/>
        <w:spacing w:line="360" w:lineRule="auto"/>
        <w:jc w:val="both"/>
        <w:rPr>
          <w:rFonts w:ascii="Times New Roman" w:hAnsi="Times New Roman"/>
          <w:color w:val="000000"/>
        </w:rPr>
      </w:pPr>
    </w:p>
    <w:p w:rsidR="00F81879" w:rsidRDefault="00F81879" w:rsidP="00F81879">
      <w:pPr>
        <w:pStyle w:val="Podtitu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Cílem </w:t>
      </w:r>
      <w:r w:rsidR="000A4ED5">
        <w:rPr>
          <w:rFonts w:ascii="Times New Roman" w:hAnsi="Times New Roman"/>
          <w:color w:val="000000"/>
        </w:rPr>
        <w:t>minimálního preventivního programu (MPP)</w:t>
      </w:r>
      <w:r w:rsidR="005869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 ve spolupráci s rodiči formovat takovou osobnost žáka, která je s ohledem na svůj věk schopná orientovat se v dané problematice, zkoumat ji, ptát se, dělat rozhodnutí, která si bude vážit svého zdraví, bude umět nakládat se svým volným časem a zvládat základní sociální dovednosti</w:t>
      </w:r>
      <w:r>
        <w:rPr>
          <w:color w:val="000000"/>
          <w:sz w:val="19"/>
        </w:rPr>
        <w:t xml:space="preserve">. </w:t>
      </w:r>
    </w:p>
    <w:p w:rsidR="00495FFC" w:rsidRDefault="00F81879" w:rsidP="00D53DA1">
      <w:pPr>
        <w:rPr>
          <w:rFonts w:ascii="Times New Roman" w:hAnsi="Times New Roman"/>
          <w:b w:val="0"/>
          <w:color w:val="auto"/>
          <w:u w:val="none"/>
        </w:rPr>
      </w:pPr>
      <w:r w:rsidRPr="00495FFC">
        <w:rPr>
          <w:rFonts w:ascii="Times New Roman" w:hAnsi="Times New Roman"/>
          <w:b w:val="0"/>
          <w:color w:val="auto"/>
          <w:u w:val="none"/>
        </w:rPr>
        <w:t xml:space="preserve">Za velmi důležitou </w:t>
      </w:r>
      <w:proofErr w:type="gramStart"/>
      <w:r w:rsidRPr="00495FFC">
        <w:rPr>
          <w:rFonts w:ascii="Times New Roman" w:hAnsi="Times New Roman"/>
          <w:b w:val="0"/>
          <w:color w:val="auto"/>
          <w:u w:val="none"/>
        </w:rPr>
        <w:t>oblast  považujeme</w:t>
      </w:r>
      <w:proofErr w:type="gramEnd"/>
      <w:r w:rsidRPr="00495FFC">
        <w:rPr>
          <w:rFonts w:ascii="Times New Roman" w:hAnsi="Times New Roman"/>
          <w:b w:val="0"/>
          <w:color w:val="auto"/>
          <w:u w:val="none"/>
        </w:rPr>
        <w:t xml:space="preserve"> prohlubování komunikačních dovedností mezi učitelem, rodiči a žákem, posilování sebevědomí, sebeúcty a vzájemné úcty, řešení </w:t>
      </w:r>
      <w:r w:rsidR="003D377A">
        <w:rPr>
          <w:rFonts w:ascii="Times New Roman" w:hAnsi="Times New Roman"/>
          <w:b w:val="0"/>
          <w:color w:val="auto"/>
          <w:u w:val="none"/>
        </w:rPr>
        <w:t xml:space="preserve">konfliktů, </w:t>
      </w:r>
      <w:r w:rsidR="00D53DA1">
        <w:rPr>
          <w:rFonts w:ascii="Times New Roman" w:hAnsi="Times New Roman"/>
          <w:b w:val="0"/>
          <w:color w:val="auto"/>
          <w:u w:val="none"/>
        </w:rPr>
        <w:t xml:space="preserve">překonávání </w:t>
      </w:r>
      <w:r w:rsidRPr="00495FFC">
        <w:rPr>
          <w:rFonts w:ascii="Times New Roman" w:hAnsi="Times New Roman"/>
          <w:b w:val="0"/>
          <w:color w:val="auto"/>
          <w:u w:val="none"/>
        </w:rPr>
        <w:t>překážek</w:t>
      </w:r>
      <w:r w:rsidR="003D377A">
        <w:rPr>
          <w:rFonts w:ascii="Times New Roman" w:hAnsi="Times New Roman"/>
          <w:b w:val="0"/>
          <w:color w:val="auto"/>
          <w:u w:val="none"/>
        </w:rPr>
        <w:t>, vytváření dobrého klimatu ve třídě a skupině, zvládání úzkosti a stresu</w:t>
      </w:r>
      <w:r w:rsidR="00D53DA1">
        <w:rPr>
          <w:rFonts w:ascii="Times New Roman" w:hAnsi="Times New Roman"/>
          <w:b w:val="0"/>
          <w:color w:val="auto"/>
          <w:u w:val="none"/>
        </w:rPr>
        <w:t>.</w:t>
      </w:r>
      <w:r w:rsidRPr="00495FFC">
        <w:rPr>
          <w:b w:val="0"/>
          <w:color w:val="auto"/>
          <w:sz w:val="19"/>
          <w:u w:val="none"/>
        </w:rPr>
        <w:br/>
      </w:r>
    </w:p>
    <w:p w:rsidR="00495FFC" w:rsidRDefault="00495FFC" w:rsidP="00495FFC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B01940" w:rsidRDefault="00B01940" w:rsidP="00495FFC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B01940" w:rsidRDefault="00B01940" w:rsidP="00495FFC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E59B0" w:rsidRPr="00495FFC" w:rsidRDefault="000A4ED5" w:rsidP="00495FFC">
      <w:pPr>
        <w:jc w:val="both"/>
        <w:rPr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Za základní cíl MPP </w:t>
      </w:r>
      <w:proofErr w:type="gramStart"/>
      <w:r>
        <w:rPr>
          <w:rFonts w:ascii="Times New Roman" w:hAnsi="Times New Roman"/>
          <w:b w:val="0"/>
          <w:color w:val="auto"/>
          <w:u w:val="none"/>
        </w:rPr>
        <w:t>je  předcházení</w:t>
      </w:r>
      <w:proofErr w:type="gramEnd"/>
      <w:r w:rsidR="005B25D1" w:rsidRPr="00495FFC">
        <w:rPr>
          <w:rFonts w:ascii="Times New Roman" w:hAnsi="Times New Roman"/>
          <w:b w:val="0"/>
          <w:color w:val="auto"/>
          <w:u w:val="none"/>
        </w:rPr>
        <w:t xml:space="preserve"> </w:t>
      </w:r>
      <w:r w:rsidR="00495FFC" w:rsidRPr="00495FFC">
        <w:rPr>
          <w:b w:val="0"/>
          <w:color w:val="auto"/>
          <w:u w:val="none"/>
        </w:rPr>
        <w:t>zejména následujícím rizikovým jevům v chování žáků</w:t>
      </w:r>
      <w:r w:rsidR="00495FFC">
        <w:rPr>
          <w:b w:val="0"/>
          <w:color w:val="auto"/>
          <w:u w:val="none"/>
        </w:rPr>
        <w:t>:</w:t>
      </w:r>
    </w:p>
    <w:p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záškoláctví,</w:t>
      </w:r>
    </w:p>
    <w:p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šikana, rasismus, xenofobie, vandalismus, </w:t>
      </w:r>
    </w:p>
    <w:p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kriminalita, delikvence,</w:t>
      </w:r>
    </w:p>
    <w:p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užívání návykových látek (tabák, alkohol, omamné a psychotropní látky – dále jen „OPL“) a onemocnění HIV/AIDS a dalšími infekčními nemocemi souvisejícími s užíváním návykových látek,</w:t>
      </w:r>
    </w:p>
    <w:p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závislost na politickém a náboženském extremismu,</w:t>
      </w:r>
    </w:p>
    <w:p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proofErr w:type="spellStart"/>
      <w:r w:rsidRPr="00495FFC">
        <w:rPr>
          <w:b w:val="0"/>
          <w:color w:val="auto"/>
          <w:u w:val="none"/>
        </w:rPr>
        <w:t>netolismus</w:t>
      </w:r>
      <w:proofErr w:type="spellEnd"/>
      <w:r w:rsidRPr="00495FFC">
        <w:rPr>
          <w:b w:val="0"/>
          <w:color w:val="auto"/>
          <w:u w:val="none"/>
        </w:rPr>
        <w:t xml:space="preserve"> (virtuální drogy) a patologické hráčství (</w:t>
      </w:r>
      <w:proofErr w:type="spellStart"/>
      <w:r w:rsidRPr="00495FFC">
        <w:rPr>
          <w:b w:val="0"/>
          <w:color w:val="auto"/>
          <w:u w:val="none"/>
        </w:rPr>
        <w:t>gambling</w:t>
      </w:r>
      <w:proofErr w:type="spellEnd"/>
      <w:r w:rsidRPr="00495FFC">
        <w:rPr>
          <w:b w:val="0"/>
          <w:color w:val="auto"/>
          <w:u w:val="none"/>
        </w:rPr>
        <w:t>)</w:t>
      </w:r>
    </w:p>
    <w:p w:rsidR="00495FFC" w:rsidRDefault="00495FFC" w:rsidP="00495FFC">
      <w:pPr>
        <w:jc w:val="both"/>
        <w:rPr>
          <w:b w:val="0"/>
          <w:color w:val="auto"/>
          <w:u w:val="none"/>
        </w:rPr>
      </w:pPr>
    </w:p>
    <w:p w:rsidR="00DE59B0" w:rsidRPr="00495FFC" w:rsidRDefault="00495FFC" w:rsidP="00495FFC">
      <w:pPr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Naším</w:t>
      </w:r>
      <w:r w:rsidR="00BC2FD1">
        <w:rPr>
          <w:b w:val="0"/>
          <w:color w:val="auto"/>
          <w:u w:val="none"/>
        </w:rPr>
        <w:t xml:space="preserve"> dalším</w:t>
      </w:r>
      <w:r w:rsidR="000A4ED5">
        <w:rPr>
          <w:b w:val="0"/>
          <w:color w:val="auto"/>
          <w:u w:val="none"/>
        </w:rPr>
        <w:t xml:space="preserve"> cílem je rozpoznat a zajistit včasnou intervenci</w:t>
      </w:r>
      <w:r w:rsidR="00DE59B0" w:rsidRPr="00495FFC">
        <w:rPr>
          <w:b w:val="0"/>
          <w:color w:val="auto"/>
          <w:u w:val="none"/>
        </w:rPr>
        <w:t xml:space="preserve"> zejména v případech:</w:t>
      </w:r>
    </w:p>
    <w:p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domácího násilí,</w:t>
      </w:r>
    </w:p>
    <w:p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týrání a zneužívání dětí, včetně komerčního sexuálního zneužívání,</w:t>
      </w:r>
    </w:p>
    <w:p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ohrožování mravní výchovy mládeže, </w:t>
      </w:r>
    </w:p>
    <w:p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poruch příjmu potravy (mentální bulimie, mentální anorexie).</w:t>
      </w:r>
    </w:p>
    <w:p w:rsidR="00DE59B0" w:rsidRDefault="00DE59B0" w:rsidP="00DE59B0">
      <w:pPr>
        <w:jc w:val="both"/>
      </w:pPr>
    </w:p>
    <w:p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1A03E8" w:rsidRPr="00363810" w:rsidRDefault="00F81879" w:rsidP="00A631DB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PREVENCE – OBSAH A AKTIVITY</w:t>
      </w:r>
      <w:r w:rsidR="00A631DB" w:rsidRPr="00363810">
        <w:rPr>
          <w:rFonts w:ascii="Times New Roman" w:hAnsi="Times New Roman"/>
          <w:b w:val="0"/>
          <w:color w:val="auto"/>
          <w:u w:val="none"/>
        </w:rPr>
        <w:tab/>
      </w:r>
    </w:p>
    <w:p w:rsidR="00A631DB" w:rsidRDefault="00A631DB" w:rsidP="00A631DB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ab/>
      </w:r>
    </w:p>
    <w:p w:rsidR="0093578D" w:rsidRDefault="00A631DB" w:rsidP="00BC2FD1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ŠKOLA</w:t>
      </w:r>
    </w:p>
    <w:p w:rsidR="00E70CC2" w:rsidRDefault="00586916" w:rsidP="00BC2FD1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BC2FD1">
        <w:rPr>
          <w:rFonts w:ascii="Times New Roman" w:hAnsi="Times New Roman"/>
          <w:b w:val="0"/>
          <w:color w:val="auto"/>
          <w:u w:val="none"/>
        </w:rPr>
        <w:t xml:space="preserve">Během celého výchovně-vzdělávacího procesu je kladen důraz na </w:t>
      </w:r>
      <w:r w:rsidR="00BC2FD1">
        <w:rPr>
          <w:rFonts w:ascii="Times New Roman" w:hAnsi="Times New Roman"/>
          <w:b w:val="0"/>
          <w:color w:val="auto"/>
          <w:u w:val="none"/>
        </w:rPr>
        <w:t>specifickou primární prevenci</w:t>
      </w:r>
      <w:r w:rsidR="00BC2FD1" w:rsidRPr="00BC2FD1">
        <w:rPr>
          <w:rFonts w:ascii="Times New Roman" w:hAnsi="Times New Roman"/>
          <w:b w:val="0"/>
          <w:color w:val="auto"/>
          <w:u w:val="none"/>
        </w:rPr>
        <w:t xml:space="preserve">. </w:t>
      </w:r>
    </w:p>
    <w:p w:rsidR="00BC2FD1" w:rsidRDefault="00BC2FD1" w:rsidP="00BC2FD1">
      <w:pPr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Z</w:t>
      </w:r>
      <w:r w:rsidRPr="00BC2FD1">
        <w:rPr>
          <w:b w:val="0"/>
          <w:color w:val="auto"/>
          <w:u w:val="none"/>
        </w:rPr>
        <w:t xml:space="preserve">ákladním principem strategie </w:t>
      </w:r>
      <w:r w:rsidR="00D53DA1">
        <w:rPr>
          <w:b w:val="0"/>
          <w:color w:val="auto"/>
          <w:u w:val="none"/>
        </w:rPr>
        <w:t>prevence rizikového chování</w:t>
      </w:r>
      <w:r>
        <w:rPr>
          <w:b w:val="0"/>
          <w:color w:val="auto"/>
          <w:u w:val="none"/>
        </w:rPr>
        <w:t xml:space="preserve"> u dětí a </w:t>
      </w:r>
      <w:proofErr w:type="gramStart"/>
      <w:r>
        <w:rPr>
          <w:b w:val="0"/>
          <w:color w:val="auto"/>
          <w:u w:val="none"/>
        </w:rPr>
        <w:t xml:space="preserve">mládeže </w:t>
      </w:r>
      <w:r w:rsidRPr="00BC2FD1">
        <w:rPr>
          <w:b w:val="0"/>
          <w:color w:val="auto"/>
          <w:u w:val="none"/>
        </w:rPr>
        <w:t xml:space="preserve"> je</w:t>
      </w:r>
      <w:proofErr w:type="gramEnd"/>
      <w:r w:rsidRPr="00BC2FD1">
        <w:rPr>
          <w:b w:val="0"/>
          <w:color w:val="auto"/>
          <w:u w:val="none"/>
        </w:rPr>
        <w:t xml:space="preserve"> výchova žáků ke zdravému životnímu stylu, k osvojení pozitivního sociálního chování a zachování integrity osobnosti. Jedná se o oblast za</w:t>
      </w:r>
      <w:r w:rsidR="00C6160B">
        <w:rPr>
          <w:b w:val="0"/>
          <w:color w:val="auto"/>
          <w:u w:val="none"/>
        </w:rPr>
        <w:t>bývající se prev</w:t>
      </w:r>
      <w:r w:rsidR="003D377A">
        <w:rPr>
          <w:b w:val="0"/>
          <w:color w:val="auto"/>
          <w:u w:val="none"/>
        </w:rPr>
        <w:t>encí rizikového chování</w:t>
      </w:r>
      <w:r w:rsidR="00C6160B">
        <w:rPr>
          <w:b w:val="0"/>
          <w:color w:val="auto"/>
          <w:u w:val="none"/>
        </w:rPr>
        <w:t xml:space="preserve"> </w:t>
      </w:r>
      <w:r w:rsidRPr="00BC2FD1">
        <w:rPr>
          <w:b w:val="0"/>
          <w:color w:val="auto"/>
          <w:u w:val="none"/>
        </w:rPr>
        <w:t xml:space="preserve">uvedených </w:t>
      </w:r>
      <w:r>
        <w:rPr>
          <w:b w:val="0"/>
          <w:color w:val="auto"/>
          <w:u w:val="none"/>
        </w:rPr>
        <w:t>v </w:t>
      </w:r>
      <w:proofErr w:type="spellStart"/>
      <w:r>
        <w:rPr>
          <w:b w:val="0"/>
          <w:color w:val="auto"/>
          <w:u w:val="none"/>
        </w:rPr>
        <w:t>ods</w:t>
      </w:r>
      <w:proofErr w:type="spellEnd"/>
      <w:r>
        <w:rPr>
          <w:b w:val="0"/>
          <w:color w:val="auto"/>
          <w:u w:val="none"/>
        </w:rPr>
        <w:t>. 4.</w:t>
      </w:r>
      <w:r w:rsidR="003D377A">
        <w:rPr>
          <w:b w:val="0"/>
          <w:color w:val="auto"/>
          <w:u w:val="none"/>
        </w:rPr>
        <w:t xml:space="preserve"> s cílem zabránit jejich výskytu</w:t>
      </w:r>
      <w:r w:rsidRPr="00BC2FD1">
        <w:rPr>
          <w:b w:val="0"/>
          <w:color w:val="auto"/>
          <w:u w:val="none"/>
        </w:rPr>
        <w:t>, nebo co nejvíce omezit škody působené jejich výskytem mezi žáky</w:t>
      </w:r>
      <w:r w:rsidR="00015D7D">
        <w:rPr>
          <w:b w:val="0"/>
          <w:color w:val="auto"/>
          <w:u w:val="none"/>
        </w:rPr>
        <w:t>.</w:t>
      </w:r>
    </w:p>
    <w:p w:rsidR="00015D7D" w:rsidRPr="00BC2FD1" w:rsidRDefault="00015D7D" w:rsidP="00BC2FD1">
      <w:pPr>
        <w:jc w:val="both"/>
        <w:rPr>
          <w:b w:val="0"/>
          <w:color w:val="auto"/>
          <w:u w:val="none"/>
        </w:rPr>
      </w:pPr>
    </w:p>
    <w:p w:rsidR="00015D7D" w:rsidRDefault="00E70CC2" w:rsidP="00E70CC2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>Při specifické primární prevenci upřednostňujeme takové a</w:t>
      </w:r>
      <w:r w:rsidR="00BC2FD1" w:rsidRPr="00BC2FD1">
        <w:rPr>
          <w:rFonts w:ascii="Times New Roman" w:hAnsi="Times New Roman" w:cs="Times New Roman"/>
          <w:b w:val="0"/>
          <w:color w:val="auto"/>
          <w:u w:val="none"/>
        </w:rPr>
        <w:t xml:space="preserve">ktivity a programy, které jsou zaměřeny specificky na předcházení a omezování výskytu jednotlivých forem rizikového chování žáků. </w:t>
      </w:r>
    </w:p>
    <w:p w:rsidR="00BC2FD1" w:rsidRPr="00BC2FD1" w:rsidRDefault="00BC2FD1" w:rsidP="00E70CC2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BC2FD1">
        <w:rPr>
          <w:rFonts w:ascii="Times New Roman" w:hAnsi="Times New Roman" w:cs="Times New Roman"/>
          <w:b w:val="0"/>
          <w:color w:val="auto"/>
          <w:u w:val="none"/>
        </w:rPr>
        <w:t>Jedná se o:</w:t>
      </w:r>
    </w:p>
    <w:p w:rsidR="00BC2FD1" w:rsidRPr="00BC2FD1" w:rsidRDefault="00BC2FD1" w:rsidP="00BC2FD1">
      <w:pPr>
        <w:ind w:left="720" w:hanging="360"/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a) </w:t>
      </w:r>
      <w:r w:rsidRPr="00015D7D">
        <w:rPr>
          <w:rFonts w:ascii="Times New Roman" w:hAnsi="Times New Roman" w:cs="Times New Roman"/>
          <w:color w:val="auto"/>
        </w:rPr>
        <w:t>všeobecnou prevenci</w:t>
      </w: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, která je zaměřena na širší populaci, aniž by byl dříve zjišťován rozsah problému nebo rizika, </w:t>
      </w:r>
    </w:p>
    <w:p w:rsidR="00BC2FD1" w:rsidRPr="00BC2FD1" w:rsidRDefault="00BC2FD1" w:rsidP="00BC2FD1">
      <w:pPr>
        <w:ind w:left="720" w:hanging="360"/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b) </w:t>
      </w:r>
      <w:r w:rsidRPr="00015D7D">
        <w:rPr>
          <w:rFonts w:ascii="Times New Roman" w:hAnsi="Times New Roman" w:cs="Times New Roman"/>
          <w:color w:val="auto"/>
        </w:rPr>
        <w:t>selektivní prevenci</w:t>
      </w: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, která je zaměřena na žáky, u nichž lze předpokládat zvýšenou hrozbu rizikového chování, </w:t>
      </w:r>
    </w:p>
    <w:p w:rsidR="00586916" w:rsidRPr="00BC2FD1" w:rsidRDefault="00BC2FD1" w:rsidP="00015D7D">
      <w:pPr>
        <w:pStyle w:val="Podtitul"/>
        <w:ind w:left="360"/>
        <w:jc w:val="both"/>
        <w:rPr>
          <w:rFonts w:ascii="Times New Roman" w:hAnsi="Times New Roman"/>
        </w:rPr>
      </w:pPr>
      <w:r w:rsidRPr="00BC2FD1">
        <w:rPr>
          <w:rFonts w:ascii="Times New Roman" w:hAnsi="Times New Roman"/>
          <w:szCs w:val="24"/>
        </w:rPr>
        <w:t xml:space="preserve">c) </w:t>
      </w:r>
      <w:r w:rsidRPr="00015D7D">
        <w:rPr>
          <w:rFonts w:ascii="Times New Roman" w:hAnsi="Times New Roman"/>
          <w:b/>
          <w:szCs w:val="24"/>
          <w:u w:val="single"/>
        </w:rPr>
        <w:t>indikovanou prevenci</w:t>
      </w:r>
      <w:r w:rsidRPr="00BC2FD1">
        <w:rPr>
          <w:rFonts w:ascii="Times New Roman" w:hAnsi="Times New Roman"/>
          <w:szCs w:val="24"/>
        </w:rPr>
        <w:t xml:space="preserve">, která je zaměřena na jednotlivce a skupiny, u nichž </w:t>
      </w:r>
      <w:proofErr w:type="gramStart"/>
      <w:r w:rsidRPr="00BC2FD1">
        <w:rPr>
          <w:rFonts w:ascii="Times New Roman" w:hAnsi="Times New Roman"/>
          <w:szCs w:val="24"/>
        </w:rPr>
        <w:t xml:space="preserve">byl </w:t>
      </w:r>
      <w:r w:rsidR="00E70CC2">
        <w:rPr>
          <w:rFonts w:ascii="Times New Roman" w:hAnsi="Times New Roman"/>
          <w:szCs w:val="24"/>
        </w:rPr>
        <w:t xml:space="preserve">     </w:t>
      </w:r>
      <w:r w:rsidR="00015D7D">
        <w:rPr>
          <w:rFonts w:ascii="Times New Roman" w:hAnsi="Times New Roman"/>
          <w:szCs w:val="24"/>
        </w:rPr>
        <w:t xml:space="preserve">  </w:t>
      </w:r>
      <w:r w:rsidRPr="00BC2FD1">
        <w:rPr>
          <w:rFonts w:ascii="Times New Roman" w:hAnsi="Times New Roman"/>
          <w:szCs w:val="24"/>
        </w:rPr>
        <w:t>zaznamenán</w:t>
      </w:r>
      <w:proofErr w:type="gramEnd"/>
      <w:r w:rsidRPr="00BC2FD1">
        <w:rPr>
          <w:rFonts w:ascii="Times New Roman" w:hAnsi="Times New Roman"/>
          <w:szCs w:val="24"/>
        </w:rPr>
        <w:t xml:space="preserve"> vyšší výskyt rizikových faktorů v oblasti chování, problematických vztahů v rodině, ve škole nebo s</w:t>
      </w:r>
      <w:r w:rsidR="009834A7">
        <w:rPr>
          <w:rFonts w:ascii="Times New Roman" w:hAnsi="Times New Roman"/>
          <w:szCs w:val="24"/>
        </w:rPr>
        <w:t> </w:t>
      </w:r>
      <w:r w:rsidRPr="00BC2FD1">
        <w:rPr>
          <w:rFonts w:ascii="Times New Roman" w:hAnsi="Times New Roman"/>
          <w:szCs w:val="24"/>
        </w:rPr>
        <w:t>vrstevníky</w:t>
      </w:r>
      <w:r w:rsidR="009834A7">
        <w:rPr>
          <w:rFonts w:ascii="Times New Roman" w:hAnsi="Times New Roman"/>
          <w:szCs w:val="24"/>
        </w:rPr>
        <w:t>.</w:t>
      </w:r>
    </w:p>
    <w:p w:rsidR="00F81879" w:rsidRDefault="00586916" w:rsidP="00F81879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Specifickou </w:t>
      </w:r>
      <w:r w:rsidR="00F81879">
        <w:rPr>
          <w:rFonts w:ascii="Times New Roman" w:hAnsi="Times New Roman"/>
        </w:rPr>
        <w:t>prevenci má na starosti třídní učitel. V tomto dětském věku považujeme za nejdůležitější vštípit dítěti přesvědčení, že zdraví je základní životní hodnotou, kterou je třeba chránit. V tomto směru působíme na žáky průběžně</w:t>
      </w:r>
      <w:r w:rsidR="009929B2">
        <w:rPr>
          <w:rFonts w:ascii="Times New Roman" w:hAnsi="Times New Roman"/>
        </w:rPr>
        <w:t>,</w:t>
      </w:r>
      <w:r w:rsidR="00F81879">
        <w:rPr>
          <w:rFonts w:ascii="Times New Roman" w:hAnsi="Times New Roman"/>
        </w:rPr>
        <w:t xml:space="preserve"> dětem přijatelnou formou.</w:t>
      </w:r>
    </w:p>
    <w:p w:rsidR="002326C3" w:rsidRDefault="002326C3" w:rsidP="00F81879">
      <w:pPr>
        <w:pStyle w:val="Podtitul"/>
        <w:jc w:val="both"/>
        <w:rPr>
          <w:rFonts w:ascii="Times New Roman" w:hAnsi="Times New Roman"/>
          <w:b/>
        </w:rPr>
      </w:pPr>
    </w:p>
    <w:p w:rsidR="006A6111" w:rsidRDefault="006A6111" w:rsidP="00F81879">
      <w:pPr>
        <w:pStyle w:val="Podtitul"/>
        <w:jc w:val="both"/>
        <w:rPr>
          <w:rFonts w:ascii="Times New Roman" w:hAnsi="Times New Roman"/>
          <w:b/>
        </w:rPr>
      </w:pPr>
    </w:p>
    <w:p w:rsidR="006A6111" w:rsidRDefault="006A6111" w:rsidP="00F81879">
      <w:pPr>
        <w:pStyle w:val="Podtitul"/>
        <w:jc w:val="both"/>
        <w:rPr>
          <w:rFonts w:ascii="Times New Roman" w:hAnsi="Times New Roman"/>
          <w:b/>
        </w:rPr>
      </w:pPr>
    </w:p>
    <w:p w:rsidR="006A6111" w:rsidRDefault="006A6111" w:rsidP="00F81879">
      <w:pPr>
        <w:pStyle w:val="Podtitul"/>
        <w:jc w:val="both"/>
        <w:rPr>
          <w:rFonts w:ascii="Times New Roman" w:hAnsi="Times New Roman"/>
          <w:b/>
        </w:rPr>
      </w:pPr>
    </w:p>
    <w:p w:rsidR="002326C3" w:rsidRDefault="002326C3" w:rsidP="00F81879">
      <w:pPr>
        <w:pStyle w:val="Podtitul"/>
        <w:jc w:val="both"/>
        <w:rPr>
          <w:rFonts w:ascii="Times New Roman" w:hAnsi="Times New Roman"/>
          <w:b/>
        </w:rPr>
      </w:pPr>
    </w:p>
    <w:p w:rsidR="002326C3" w:rsidRDefault="002326C3" w:rsidP="00F81879">
      <w:pPr>
        <w:pStyle w:val="Podtitul"/>
        <w:jc w:val="both"/>
        <w:rPr>
          <w:rFonts w:ascii="Times New Roman" w:hAnsi="Times New Roman"/>
          <w:b/>
        </w:rPr>
      </w:pPr>
    </w:p>
    <w:p w:rsidR="002326C3" w:rsidRDefault="002326C3" w:rsidP="00F81879">
      <w:pPr>
        <w:pStyle w:val="Podtitul"/>
        <w:jc w:val="both"/>
        <w:rPr>
          <w:rFonts w:ascii="Times New Roman" w:hAnsi="Times New Roman"/>
          <w:b/>
        </w:rPr>
      </w:pPr>
    </w:p>
    <w:p w:rsidR="003D377A" w:rsidRPr="003D377A" w:rsidRDefault="003D377A" w:rsidP="00F81879">
      <w:pPr>
        <w:pStyle w:val="Podtitul"/>
        <w:jc w:val="both"/>
        <w:rPr>
          <w:rFonts w:ascii="Times New Roman" w:hAnsi="Times New Roman"/>
          <w:b/>
        </w:rPr>
      </w:pPr>
      <w:r w:rsidRPr="003D377A">
        <w:rPr>
          <w:rFonts w:ascii="Times New Roman" w:hAnsi="Times New Roman"/>
          <w:b/>
        </w:rPr>
        <w:t>METODY</w:t>
      </w:r>
    </w:p>
    <w:p w:rsidR="00F81879" w:rsidRPr="00F81879" w:rsidRDefault="00F81879" w:rsidP="00F81879">
      <w:pPr>
        <w:pStyle w:val="Zkladntextodsazen"/>
        <w:ind w:left="0"/>
        <w:jc w:val="both"/>
        <w:rPr>
          <w:b w:val="0"/>
          <w:color w:val="auto"/>
          <w:u w:val="none"/>
        </w:rPr>
      </w:pPr>
      <w:r w:rsidRPr="00F81879">
        <w:rPr>
          <w:b w:val="0"/>
          <w:color w:val="auto"/>
          <w:u w:val="none"/>
        </w:rPr>
        <w:t xml:space="preserve">V rámci výuky jsou a budou i nadále kromě tradičních metod práce využívány další metody, které se nám osvědčily – besedy, diskuse, </w:t>
      </w:r>
      <w:r w:rsidR="0054596A">
        <w:rPr>
          <w:b w:val="0"/>
          <w:color w:val="auto"/>
          <w:u w:val="none"/>
        </w:rPr>
        <w:t>psycho</w:t>
      </w:r>
      <w:r w:rsidRPr="00F81879">
        <w:rPr>
          <w:b w:val="0"/>
          <w:color w:val="auto"/>
          <w:u w:val="none"/>
        </w:rPr>
        <w:t xml:space="preserve">sociální hry, hraní rolí, obhajoba názoru, párová a skupinová práce, projektové vyučování, komunikativní kruh nebo využití materiálů školy z oblasti primární prevence. </w:t>
      </w:r>
      <w:r w:rsidR="00D33325">
        <w:rPr>
          <w:b w:val="0"/>
          <w:color w:val="auto"/>
          <w:u w:val="none"/>
        </w:rPr>
        <w:t>Ve</w:t>
      </w:r>
      <w:r w:rsidR="001A70BB">
        <w:rPr>
          <w:b w:val="0"/>
          <w:color w:val="auto"/>
          <w:u w:val="none"/>
        </w:rPr>
        <w:t xml:space="preserve"> 3. ročníku využíváme k primární prevenci</w:t>
      </w:r>
      <w:r w:rsidR="00015D7D">
        <w:rPr>
          <w:b w:val="0"/>
          <w:color w:val="auto"/>
          <w:u w:val="none"/>
        </w:rPr>
        <w:t xml:space="preserve"> </w:t>
      </w:r>
      <w:proofErr w:type="gramStart"/>
      <w:r w:rsidR="00015D7D">
        <w:rPr>
          <w:b w:val="0"/>
          <w:color w:val="auto"/>
          <w:u w:val="none"/>
        </w:rPr>
        <w:t xml:space="preserve">vyučovací </w:t>
      </w:r>
      <w:r w:rsidR="001A70BB">
        <w:rPr>
          <w:b w:val="0"/>
          <w:color w:val="auto"/>
          <w:u w:val="none"/>
        </w:rPr>
        <w:t xml:space="preserve"> hodiny</w:t>
      </w:r>
      <w:proofErr w:type="gramEnd"/>
      <w:r w:rsidR="001A70BB">
        <w:rPr>
          <w:b w:val="0"/>
          <w:color w:val="auto"/>
          <w:u w:val="none"/>
        </w:rPr>
        <w:t xml:space="preserve"> osobnostní a sociální výchovy. </w:t>
      </w:r>
      <w:r w:rsidRPr="00F81879">
        <w:rPr>
          <w:b w:val="0"/>
          <w:color w:val="auto"/>
          <w:u w:val="none"/>
        </w:rPr>
        <w:t>Prostředkem k dosažení těchto cílů jsou i hry a činnosti uvnitř třídních kolektivů během výchovně vzdělávacího procesu, ale i mimoškolní akce. Velmi přínosné jsou i několikadenní pobyty dětí mimo školu, kde se velmi utuží vztahy mezi žáky a učiteli.</w:t>
      </w:r>
      <w:r w:rsidR="00BC2FD1">
        <w:rPr>
          <w:b w:val="0"/>
          <w:color w:val="auto"/>
          <w:u w:val="none"/>
        </w:rPr>
        <w:t xml:space="preserve"> </w:t>
      </w:r>
    </w:p>
    <w:p w:rsidR="00F81879" w:rsidRDefault="00F81879" w:rsidP="00F81879">
      <w:pPr>
        <w:jc w:val="both"/>
      </w:pPr>
    </w:p>
    <w:p w:rsidR="008B08CD" w:rsidRDefault="008B08CD" w:rsidP="00F81879">
      <w:pPr>
        <w:jc w:val="both"/>
      </w:pPr>
    </w:p>
    <w:p w:rsidR="008B08CD" w:rsidRDefault="008B08CD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E23E1B" w:rsidRDefault="00E23E1B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08CD" w:rsidRDefault="008B08CD" w:rsidP="002326C3">
      <w:pPr>
        <w:jc w:val="both"/>
        <w:rPr>
          <w:rFonts w:ascii="Times New Roman" w:hAnsi="Times New Roman"/>
          <w:color w:val="auto"/>
          <w:sz w:val="28"/>
        </w:rPr>
      </w:pPr>
    </w:p>
    <w:p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ČASOVÝ HARMONOGRAM</w:t>
      </w:r>
    </w:p>
    <w:p w:rsidR="2F1FE237" w:rsidRDefault="2F1FE237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2F1FE237" w:rsidRDefault="2F1FE237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2F1FE237" w:rsidRDefault="2F1FE237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6588"/>
      </w:tblGrid>
      <w:tr w:rsidR="00813E19" w:rsidTr="00813E19">
        <w:trPr>
          <w:trHeight w:val="16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9" w:rsidRDefault="00813E19" w:rsidP="00813E19">
            <w:pPr>
              <w:spacing w:line="360" w:lineRule="auto"/>
              <w:jc w:val="center"/>
              <w:rPr>
                <w:b w:val="0"/>
                <w:color w:val="auto"/>
                <w:sz w:val="28"/>
                <w:u w:val="none"/>
                <w:lang w:eastAsia="en-US"/>
              </w:rPr>
            </w:pPr>
          </w:p>
          <w:p w:rsidR="00813E19" w:rsidRDefault="00813E19" w:rsidP="00813E19">
            <w:pPr>
              <w:spacing w:line="360" w:lineRule="auto"/>
              <w:rPr>
                <w:b w:val="0"/>
                <w:color w:val="auto"/>
                <w:sz w:val="28"/>
                <w:u w:val="none"/>
                <w:lang w:eastAsia="en-US"/>
              </w:rPr>
            </w:pPr>
            <w:r>
              <w:rPr>
                <w:b w:val="0"/>
                <w:color w:val="auto"/>
                <w:sz w:val="28"/>
                <w:u w:val="none"/>
                <w:lang w:eastAsia="en-US"/>
              </w:rPr>
              <w:t xml:space="preserve">        Téma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9" w:rsidRDefault="00813E19" w:rsidP="00813E19">
            <w:pPr>
              <w:spacing w:line="360" w:lineRule="auto"/>
              <w:jc w:val="center"/>
              <w:rPr>
                <w:b w:val="0"/>
                <w:color w:val="auto"/>
                <w:sz w:val="28"/>
                <w:u w:val="none"/>
                <w:lang w:eastAsia="en-US"/>
              </w:rPr>
            </w:pPr>
          </w:p>
          <w:p w:rsidR="00813E19" w:rsidRDefault="00813E19" w:rsidP="00813E19">
            <w:pPr>
              <w:pStyle w:val="Nadpis2"/>
              <w:spacing w:line="276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Realizace</w:t>
            </w:r>
          </w:p>
          <w:p w:rsidR="00813E19" w:rsidRDefault="00813E19" w:rsidP="00813E19">
            <w:pPr>
              <w:spacing w:line="360" w:lineRule="auto"/>
              <w:jc w:val="center"/>
              <w:rPr>
                <w:b w:val="0"/>
                <w:color w:val="auto"/>
                <w:sz w:val="28"/>
                <w:u w:val="none"/>
                <w:lang w:eastAsia="en-US"/>
              </w:rPr>
            </w:pPr>
          </w:p>
        </w:tc>
      </w:tr>
      <w:tr w:rsidR="00813E19" w:rsidTr="00813E19">
        <w:trPr>
          <w:trHeight w:val="4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 xml:space="preserve">1.A </w:t>
            </w:r>
            <w:r w:rsidR="00D33325">
              <w:rPr>
                <w:b w:val="0"/>
                <w:color w:val="auto"/>
                <w:u w:val="none"/>
                <w:lang w:eastAsia="en-US"/>
              </w:rPr>
              <w:t xml:space="preserve"> </w:t>
            </w:r>
            <w:r w:rsidR="00867525">
              <w:rPr>
                <w:b w:val="0"/>
                <w:color w:val="auto"/>
                <w:u w:val="none"/>
                <w:lang w:eastAsia="en-US"/>
              </w:rPr>
              <w:t>+ 1.B</w:t>
            </w:r>
            <w:proofErr w:type="gramEnd"/>
          </w:p>
        </w:tc>
      </w:tr>
      <w:tr w:rsidR="00813E19" w:rsidTr="00813E19">
        <w:trPr>
          <w:trHeight w:val="4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Osobní bezpečí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po celý rok ve všech předmětech a aktivitách</w:t>
            </w:r>
          </w:p>
        </w:tc>
      </w:tr>
      <w:tr w:rsidR="00813E19" w:rsidTr="00813E19">
        <w:trPr>
          <w:trHeight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Základní zásady mezilidské komunikace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ve všech předmětech a aktivitách, zejména při skupinových činnostech</w:t>
            </w:r>
          </w:p>
        </w:tc>
      </w:tr>
      <w:tr w:rsidR="00813E19" w:rsidTr="00813E19">
        <w:trPr>
          <w:trHeight w:val="8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Vztahy v dětském kolektivu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Průběžně ve všech předmětech, zejména v ČJ,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, </w:t>
            </w:r>
          </w:p>
        </w:tc>
      </w:tr>
      <w:tr w:rsidR="00813E19" w:rsidTr="00813E19">
        <w:trPr>
          <w:trHeight w:val="4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Každý člověk je jiný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Září - listopad, sledování a respektování odlišností (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, ČJ,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813E19" w:rsidTr="00813E19">
        <w:trPr>
          <w:trHeight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Základní hygienické návyky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ve všech předmětech a činnostech</w:t>
            </w:r>
          </w:p>
        </w:tc>
      </w:tr>
      <w:tr w:rsidR="00813E19" w:rsidTr="00813E19">
        <w:trPr>
          <w:trHeight w:val="4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Využití volného času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červen </w:t>
            </w:r>
          </w:p>
        </w:tc>
      </w:tr>
      <w:tr w:rsidR="00813E19" w:rsidTr="00813E19">
        <w:trPr>
          <w:trHeight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Rodina, jako bezpečné místo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listopad, duben (využití vánočních a velikonočních svátků v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>, ČJ)</w:t>
            </w:r>
          </w:p>
        </w:tc>
      </w:tr>
      <w:tr w:rsidR="00813E19" w:rsidTr="00813E19">
        <w:trPr>
          <w:trHeight w:val="4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 xml:space="preserve">Zdravý životní styl           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 xml:space="preserve">Průběžně po celý školní rok,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 xml:space="preserve"> </w:t>
            </w:r>
            <w:r w:rsidR="00FF0D39"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>–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>leden</w:t>
            </w:r>
            <w:proofErr w:type="gramEnd"/>
          </w:p>
        </w:tc>
      </w:tr>
    </w:tbl>
    <w:p w:rsidR="00813E19" w:rsidRDefault="00813E19" w:rsidP="00813E19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 1. ročníku</w:t>
      </w:r>
      <w:r>
        <w:rPr>
          <w:rFonts w:ascii="Times New Roman" w:hAnsi="Times New Roman"/>
          <w:b w:val="0"/>
          <w:color w:val="auto"/>
          <w:u w:val="none"/>
        </w:rPr>
        <w:t xml:space="preserve"> se zaměřujeme na postupnou adaptaci dětí na školní prostředí a vytvoření přátelské atmosféry.</w:t>
      </w:r>
    </w:p>
    <w:p w:rsidR="00813E19" w:rsidRDefault="00813E19" w:rsidP="00813E19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Práce s třídním kolektivem – psychosociální hry</w:t>
      </w:r>
      <w:r w:rsidR="002326C3">
        <w:rPr>
          <w:rFonts w:ascii="Times New Roman" w:hAnsi="Times New Roman"/>
          <w:b w:val="0"/>
          <w:color w:val="auto"/>
          <w:u w:val="none"/>
        </w:rPr>
        <w:t>, září 4</w:t>
      </w:r>
      <w:r w:rsidR="00D33325">
        <w:rPr>
          <w:rFonts w:ascii="Times New Roman" w:hAnsi="Times New Roman"/>
          <w:b w:val="0"/>
          <w:color w:val="auto"/>
          <w:u w:val="none"/>
        </w:rPr>
        <w:t xml:space="preserve"> vyuč. </w:t>
      </w:r>
      <w:proofErr w:type="gramStart"/>
      <w:r w:rsidR="00D33325">
        <w:rPr>
          <w:rFonts w:ascii="Times New Roman" w:hAnsi="Times New Roman"/>
          <w:b w:val="0"/>
          <w:color w:val="auto"/>
          <w:u w:val="none"/>
        </w:rPr>
        <w:t>hodiny</w:t>
      </w:r>
      <w:proofErr w:type="gramEnd"/>
      <w:r w:rsidR="00D33325">
        <w:rPr>
          <w:rFonts w:ascii="Times New Roman" w:hAnsi="Times New Roman"/>
          <w:b w:val="0"/>
          <w:color w:val="auto"/>
          <w:u w:val="none"/>
        </w:rPr>
        <w:t>, pí. uč.</w:t>
      </w:r>
      <w:r w:rsidR="00867525">
        <w:rPr>
          <w:rFonts w:ascii="Times New Roman" w:hAnsi="Times New Roman"/>
          <w:b w:val="0"/>
          <w:color w:val="auto"/>
          <w:u w:val="none"/>
        </w:rPr>
        <w:t xml:space="preserve"> Krupičková, pí uč. Kučová</w:t>
      </w:r>
    </w:p>
    <w:p w:rsidR="00813E19" w:rsidRPr="00D33325" w:rsidRDefault="00813E19" w:rsidP="00D3332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Bezpeč</w:t>
      </w:r>
      <w:r w:rsidR="002326C3">
        <w:rPr>
          <w:rFonts w:ascii="Times New Roman" w:hAnsi="Times New Roman"/>
          <w:b w:val="0"/>
          <w:color w:val="auto"/>
          <w:u w:val="none"/>
        </w:rPr>
        <w:t>nost v dopravním provozu – Pohádkový semafor</w:t>
      </w:r>
      <w:r>
        <w:rPr>
          <w:rFonts w:ascii="Times New Roman" w:hAnsi="Times New Roman"/>
          <w:b w:val="0"/>
          <w:color w:val="auto"/>
          <w:u w:val="none"/>
        </w:rPr>
        <w:t>,</w:t>
      </w:r>
      <w:r w:rsidR="00BE46E6" w:rsidRPr="00BE46E6">
        <w:rPr>
          <w:rFonts w:ascii="Times New Roman" w:hAnsi="Times New Roman"/>
          <w:b w:val="0"/>
          <w:color w:val="auto"/>
          <w:u w:val="none"/>
        </w:rPr>
        <w:t xml:space="preserve"> </w:t>
      </w:r>
      <w:r w:rsidR="002326C3">
        <w:rPr>
          <w:rFonts w:ascii="Times New Roman" w:hAnsi="Times New Roman"/>
          <w:b w:val="0"/>
          <w:color w:val="auto"/>
          <w:u w:val="none"/>
        </w:rPr>
        <w:t>2</w:t>
      </w:r>
      <w:r w:rsidR="00BB090A">
        <w:rPr>
          <w:rFonts w:ascii="Times New Roman" w:hAnsi="Times New Roman"/>
          <w:b w:val="0"/>
          <w:color w:val="auto"/>
          <w:u w:val="none"/>
        </w:rPr>
        <w:t xml:space="preserve"> vyučovací hodiny</w:t>
      </w:r>
      <w:r w:rsidR="00BE46E6">
        <w:rPr>
          <w:rFonts w:ascii="Times New Roman" w:hAnsi="Times New Roman"/>
          <w:b w:val="0"/>
          <w:color w:val="auto"/>
          <w:u w:val="none"/>
        </w:rPr>
        <w:t>,</w:t>
      </w:r>
      <w:r w:rsidR="002326C3">
        <w:rPr>
          <w:rFonts w:ascii="Times New Roman" w:hAnsi="Times New Roman"/>
          <w:b w:val="0"/>
          <w:color w:val="auto"/>
          <w:u w:val="none"/>
        </w:rPr>
        <w:t xml:space="preserve"> </w:t>
      </w:r>
      <w:proofErr w:type="gramStart"/>
      <w:r w:rsidR="002326C3">
        <w:rPr>
          <w:rFonts w:ascii="Times New Roman" w:hAnsi="Times New Roman"/>
          <w:b w:val="0"/>
          <w:color w:val="auto"/>
          <w:u w:val="none"/>
        </w:rPr>
        <w:t>říjen</w:t>
      </w:r>
      <w:r w:rsidR="00524CE3">
        <w:rPr>
          <w:rFonts w:ascii="Times New Roman" w:hAnsi="Times New Roman"/>
          <w:b w:val="0"/>
          <w:color w:val="auto"/>
          <w:u w:val="none"/>
        </w:rPr>
        <w:t xml:space="preserve">, </w:t>
      </w:r>
      <w:r w:rsidR="00D33325">
        <w:rPr>
          <w:rFonts w:ascii="Times New Roman" w:hAnsi="Times New Roman"/>
          <w:b w:val="0"/>
          <w:color w:val="auto"/>
          <w:u w:val="none"/>
        </w:rPr>
        <w:t xml:space="preserve"> pí.</w:t>
      </w:r>
      <w:proofErr w:type="gramEnd"/>
      <w:r w:rsidR="00D33325">
        <w:rPr>
          <w:rFonts w:ascii="Times New Roman" w:hAnsi="Times New Roman"/>
          <w:b w:val="0"/>
          <w:color w:val="auto"/>
          <w:u w:val="none"/>
        </w:rPr>
        <w:t xml:space="preserve"> uč.</w:t>
      </w:r>
      <w:r w:rsidR="002326C3">
        <w:rPr>
          <w:rFonts w:ascii="Times New Roman" w:hAnsi="Times New Roman"/>
          <w:b w:val="0"/>
          <w:color w:val="auto"/>
          <w:u w:val="none"/>
        </w:rPr>
        <w:t xml:space="preserve"> Krupičková</w:t>
      </w:r>
      <w:r w:rsidR="006A6111">
        <w:rPr>
          <w:rFonts w:ascii="Times New Roman" w:hAnsi="Times New Roman"/>
          <w:b w:val="0"/>
          <w:color w:val="auto"/>
          <w:u w:val="none"/>
        </w:rPr>
        <w:t>, pí uč Kučová</w:t>
      </w:r>
    </w:p>
    <w:p w:rsidR="00D33325" w:rsidRDefault="00D33325" w:rsidP="00D3332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„Pes</w:t>
      </w:r>
      <w:r w:rsidR="00813E19">
        <w:rPr>
          <w:rFonts w:ascii="Times New Roman" w:hAnsi="Times New Roman"/>
          <w:b w:val="0"/>
          <w:color w:val="auto"/>
          <w:u w:val="none"/>
        </w:rPr>
        <w:t>“ – chování se ke zvířatům jako preve</w:t>
      </w:r>
      <w:r w:rsidR="00867525">
        <w:rPr>
          <w:rFonts w:ascii="Times New Roman" w:hAnsi="Times New Roman"/>
          <w:b w:val="0"/>
          <w:color w:val="auto"/>
          <w:u w:val="none"/>
        </w:rPr>
        <w:t>nce</w:t>
      </w:r>
      <w:r w:rsidR="00ED6B99">
        <w:rPr>
          <w:rFonts w:ascii="Times New Roman" w:hAnsi="Times New Roman"/>
          <w:b w:val="0"/>
          <w:color w:val="auto"/>
          <w:u w:val="none"/>
        </w:rPr>
        <w:t xml:space="preserve"> útoků psa na dítě, listopad</w:t>
      </w:r>
      <w:r>
        <w:rPr>
          <w:rFonts w:ascii="Times New Roman" w:hAnsi="Times New Roman"/>
          <w:b w:val="0"/>
          <w:color w:val="auto"/>
          <w:u w:val="none"/>
        </w:rPr>
        <w:t>, 2</w:t>
      </w:r>
      <w:r w:rsidR="006A6111">
        <w:rPr>
          <w:rFonts w:ascii="Times New Roman" w:hAnsi="Times New Roman"/>
          <w:b w:val="0"/>
          <w:color w:val="auto"/>
          <w:u w:val="none"/>
        </w:rPr>
        <w:t xml:space="preserve"> vyučovací hodiny</w:t>
      </w:r>
      <w:r w:rsidR="00813E19">
        <w:rPr>
          <w:rFonts w:ascii="Times New Roman" w:hAnsi="Times New Roman"/>
          <w:b w:val="0"/>
          <w:color w:val="auto"/>
          <w:u w:val="none"/>
        </w:rPr>
        <w:t xml:space="preserve">, </w:t>
      </w:r>
      <w:r>
        <w:rPr>
          <w:rFonts w:ascii="Times New Roman" w:hAnsi="Times New Roman"/>
          <w:b w:val="0"/>
          <w:color w:val="auto"/>
          <w:u w:val="none"/>
        </w:rPr>
        <w:t>pí. uč.</w:t>
      </w:r>
      <w:r w:rsidR="002326C3">
        <w:rPr>
          <w:rFonts w:ascii="Times New Roman" w:hAnsi="Times New Roman"/>
          <w:b w:val="0"/>
          <w:color w:val="auto"/>
          <w:u w:val="none"/>
        </w:rPr>
        <w:t xml:space="preserve"> Krupičková</w:t>
      </w:r>
      <w:r w:rsidR="00867525">
        <w:rPr>
          <w:rFonts w:ascii="Times New Roman" w:hAnsi="Times New Roman"/>
          <w:b w:val="0"/>
          <w:color w:val="auto"/>
          <w:u w:val="none"/>
        </w:rPr>
        <w:t>, pí uč. Kučová</w:t>
      </w:r>
    </w:p>
    <w:p w:rsidR="00813E19" w:rsidRDefault="00813E19" w:rsidP="00AF672E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813E19" w:rsidRDefault="00813E19" w:rsidP="00813E19"/>
    <w:p w:rsidR="00813E19" w:rsidRDefault="00813E19" w:rsidP="00813E19"/>
    <w:p w:rsidR="00813E19" w:rsidRDefault="00813E19" w:rsidP="00813E19"/>
    <w:p w:rsidR="00813E19" w:rsidRDefault="00813E19" w:rsidP="00813E19"/>
    <w:p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883356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tbl>
      <w:tblPr>
        <w:tblW w:w="9182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883356" w:rsidTr="00867525"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</w:p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2.A</w:t>
            </w:r>
            <w:proofErr w:type="gramEnd"/>
          </w:p>
        </w:tc>
      </w:tr>
      <w:tr w:rsidR="00883356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Lidské tělo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květen</w:t>
            </w:r>
          </w:p>
        </w:tc>
      </w:tr>
      <w:tr w:rsidR="00883356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 - bezpečnost v dopravě (září), lidské tělo a úraz (květen, červen)</w:t>
            </w:r>
          </w:p>
        </w:tc>
      </w:tr>
      <w:tr w:rsidR="00883356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Zacházení s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> </w:t>
            </w:r>
            <w:r>
              <w:rPr>
                <w:b w:val="0"/>
                <w:color w:val="auto"/>
                <w:u w:val="none"/>
                <w:lang w:eastAsia="en-US"/>
              </w:rPr>
              <w:t>léky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hygiena, čistota – nemoc, úraz (květen, červen)</w:t>
            </w:r>
          </w:p>
        </w:tc>
      </w:tr>
      <w:tr w:rsidR="00883356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Režim dne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ČJ sloh,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lidé a čas – orientace v čase, rozvrh hodin – září, leden</w:t>
            </w:r>
          </w:p>
        </w:tc>
      </w:tr>
      <w:tr w:rsidR="00883356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Vztahy mezi lidmi a dětmi</w:t>
            </w:r>
          </w:p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Pravidla chování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ČJ –  projekty</w:t>
            </w:r>
            <w:proofErr w:type="gramEnd"/>
            <w:r>
              <w:rPr>
                <w:b w:val="0"/>
                <w:color w:val="auto"/>
                <w:u w:val="none"/>
                <w:lang w:eastAsia="en-US"/>
              </w:rPr>
              <w:t>, skupinové práce, diskuse</w:t>
            </w:r>
          </w:p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září, průběžně </w:t>
            </w:r>
          </w:p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M – hledání různých řešení a strategií- tolerance </w:t>
            </w: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odlišných  názorů</w:t>
            </w:r>
            <w:proofErr w:type="gramEnd"/>
            <w:r>
              <w:rPr>
                <w:b w:val="0"/>
                <w:color w:val="auto"/>
                <w:u w:val="none"/>
                <w:lang w:eastAsia="en-US"/>
              </w:rPr>
              <w:t xml:space="preserve"> – diskuse průběžně</w:t>
            </w:r>
          </w:p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školní akce – návštěva divadel, výlety, sportovní soutěže</w:t>
            </w:r>
          </w:p>
        </w:tc>
      </w:tr>
      <w:tr w:rsidR="00883356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Chování v krizových situacích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Průběžně </w:t>
            </w: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během  roku</w:t>
            </w:r>
            <w:proofErr w:type="gramEnd"/>
          </w:p>
        </w:tc>
      </w:tr>
    </w:tbl>
    <w:p w:rsidR="00883356" w:rsidRDefault="00883356" w:rsidP="00883356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883356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Ve 2. ročníku jsme zařadili nejméně 10 hodin efektivní primární prevence z důvodu zkvalitnění vztahů ve třídě a vytvoření tak zdravého třídního kolektivu jako prevence rizikového chování. </w:t>
      </w:r>
    </w:p>
    <w:p w:rsidR="00883356" w:rsidRDefault="00883356" w:rsidP="00883356">
      <w:pPr>
        <w:jc w:val="both"/>
        <w:rPr>
          <w:rFonts w:ascii="Times New Roman" w:hAnsi="Times New Roman"/>
          <w:color w:val="auto"/>
          <w:u w:val="none"/>
        </w:rPr>
      </w:pPr>
    </w:p>
    <w:p w:rsidR="00883356" w:rsidRDefault="00883356" w:rsidP="00883356">
      <w:pPr>
        <w:numPr>
          <w:ilvl w:val="0"/>
          <w:numId w:val="36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Bezpečnost v dopravním provozu – Pohádkový semafor,</w:t>
      </w:r>
      <w:r w:rsidRPr="00BE46E6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2 vyučovací hodiny, říjen, pí uč Kreisingerová</w:t>
      </w:r>
    </w:p>
    <w:p w:rsidR="00883356" w:rsidRDefault="00883356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883356">
        <w:rPr>
          <w:sz w:val="24"/>
          <w:szCs w:val="24"/>
        </w:rPr>
        <w:t>Zemědělské produkty – zdravá výživa jako prevence poruch příjmu potravy</w:t>
      </w:r>
      <w:r>
        <w:rPr>
          <w:sz w:val="24"/>
          <w:szCs w:val="24"/>
        </w:rPr>
        <w:t xml:space="preserve">, 4 vyučovací hodiny, říjen, pí uč </w:t>
      </w:r>
      <w:proofErr w:type="spellStart"/>
      <w:r>
        <w:rPr>
          <w:sz w:val="24"/>
          <w:szCs w:val="24"/>
        </w:rPr>
        <w:t>Kresingerová</w:t>
      </w:r>
      <w:proofErr w:type="spellEnd"/>
    </w:p>
    <w:p w:rsidR="00883356" w:rsidRDefault="00883356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Moje koníčky – projekt jako prevence šikany, 4 vyučovací hodiny, březen, duben, pí uč Kreisingerová</w:t>
      </w:r>
    </w:p>
    <w:p w:rsidR="00883356" w:rsidRPr="00883356" w:rsidRDefault="00883356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Cestujeme po světě – prevence rasismu a xenofobie, 4 vyučovací hodiny, květen, pí uč Kreisingerová</w:t>
      </w:r>
    </w:p>
    <w:p w:rsidR="00883356" w:rsidRDefault="00883356" w:rsidP="00883356">
      <w:pPr>
        <w:jc w:val="both"/>
        <w:rPr>
          <w:rFonts w:ascii="Times New Roman" w:hAnsi="Times New Roman"/>
          <w:color w:val="auto"/>
          <w:sz w:val="28"/>
        </w:rPr>
      </w:pPr>
    </w:p>
    <w:p w:rsidR="00883356" w:rsidRDefault="00883356" w:rsidP="00883356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tbl>
      <w:tblPr>
        <w:tblW w:w="9182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DB5B9D" w:rsidTr="00BE46E6"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</w:p>
          <w:p w:rsidR="00DB5B9D" w:rsidRDefault="007856C9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2.C</w:t>
            </w:r>
            <w:proofErr w:type="gramEnd"/>
          </w:p>
        </w:tc>
      </w:tr>
      <w:tr w:rsidR="00DB5B9D" w:rsidTr="00BE46E6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Lidské tělo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květen</w:t>
            </w:r>
          </w:p>
        </w:tc>
      </w:tr>
      <w:tr w:rsidR="00DB5B9D" w:rsidTr="00BE46E6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 - bezpečnost v dopravě (září), lidské tělo a úraz (květen, červen)</w:t>
            </w:r>
          </w:p>
        </w:tc>
      </w:tr>
      <w:tr w:rsidR="00DB5B9D" w:rsidTr="00BE46E6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Zacházení s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> </w:t>
            </w:r>
            <w:r>
              <w:rPr>
                <w:b w:val="0"/>
                <w:color w:val="auto"/>
                <w:u w:val="none"/>
                <w:lang w:eastAsia="en-US"/>
              </w:rPr>
              <w:t>léky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hygiena, čistota – nemoc, úraz (květen, červen)</w:t>
            </w:r>
          </w:p>
        </w:tc>
      </w:tr>
      <w:tr w:rsidR="00DB5B9D" w:rsidTr="00BE46E6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Režim dne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ČJ sloh,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lidé a čas – orientace v</w:t>
            </w:r>
            <w:r w:rsidR="007856C9">
              <w:rPr>
                <w:b w:val="0"/>
                <w:color w:val="auto"/>
                <w:u w:val="none"/>
                <w:lang w:eastAsia="en-US"/>
              </w:rPr>
              <w:t> </w:t>
            </w:r>
            <w:r>
              <w:rPr>
                <w:b w:val="0"/>
                <w:color w:val="auto"/>
                <w:u w:val="none"/>
                <w:lang w:eastAsia="en-US"/>
              </w:rPr>
              <w:t>čase</w:t>
            </w:r>
            <w:r w:rsidR="007856C9">
              <w:rPr>
                <w:b w:val="0"/>
                <w:color w:val="auto"/>
                <w:u w:val="none"/>
                <w:lang w:eastAsia="en-US"/>
              </w:rPr>
              <w:t>, rozvrh hodin</w:t>
            </w:r>
            <w:r>
              <w:rPr>
                <w:b w:val="0"/>
                <w:color w:val="auto"/>
                <w:u w:val="none"/>
                <w:lang w:eastAsia="en-US"/>
              </w:rPr>
              <w:t xml:space="preserve"> – </w:t>
            </w:r>
            <w:r w:rsidR="007856C9">
              <w:rPr>
                <w:b w:val="0"/>
                <w:color w:val="auto"/>
                <w:u w:val="none"/>
                <w:lang w:eastAsia="en-US"/>
              </w:rPr>
              <w:t>září, leden</w:t>
            </w:r>
          </w:p>
        </w:tc>
      </w:tr>
      <w:tr w:rsidR="00DB5B9D" w:rsidTr="00BE46E6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Vztahy mezi lidmi a dětmi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Pravidla chování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ČJ –  projekty</w:t>
            </w:r>
            <w:proofErr w:type="gramEnd"/>
            <w:r>
              <w:rPr>
                <w:b w:val="0"/>
                <w:color w:val="auto"/>
                <w:u w:val="none"/>
                <w:lang w:eastAsia="en-US"/>
              </w:rPr>
              <w:t>, skupinové práce, diskuse</w:t>
            </w:r>
          </w:p>
          <w:p w:rsidR="00DB5B9D" w:rsidRDefault="00525A50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</w:t>
            </w:r>
            <w:r w:rsidR="00DB5B9D">
              <w:rPr>
                <w:b w:val="0"/>
                <w:color w:val="auto"/>
                <w:u w:val="none"/>
                <w:lang w:eastAsia="en-US"/>
              </w:rPr>
              <w:t xml:space="preserve">– září, průběžně 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M – hledání různých řešení a strategií- tolerance </w:t>
            </w: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odlišných  názorů</w:t>
            </w:r>
            <w:proofErr w:type="gramEnd"/>
            <w:r>
              <w:rPr>
                <w:b w:val="0"/>
                <w:color w:val="auto"/>
                <w:u w:val="none"/>
                <w:lang w:eastAsia="en-US"/>
              </w:rPr>
              <w:t xml:space="preserve"> – diskuse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školní akce – návštěva divadel, výlety, sportovní soutěže</w:t>
            </w:r>
          </w:p>
        </w:tc>
      </w:tr>
      <w:tr w:rsidR="00DB5B9D" w:rsidTr="00BE46E6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Chování v krizových situacích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Průběžně </w:t>
            </w: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během  roku</w:t>
            </w:r>
            <w:proofErr w:type="gramEnd"/>
          </w:p>
        </w:tc>
      </w:tr>
    </w:tbl>
    <w:p w:rsidR="00DB5B9D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B5B9D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Ve 2. ročníku jsme zařadili nejméně 10 hodin efektivní primární prevence z důvodu zkvalitnění vztahů ve třídě a vytvoření tak zdravého třídního kolektivu jako prevence rizikového chování. </w:t>
      </w:r>
    </w:p>
    <w:p w:rsidR="00DB5B9D" w:rsidRDefault="00DB5B9D" w:rsidP="00DB5B9D">
      <w:pPr>
        <w:jc w:val="both"/>
        <w:rPr>
          <w:rFonts w:ascii="Times New Roman" w:hAnsi="Times New Roman"/>
          <w:color w:val="auto"/>
          <w:u w:val="none"/>
        </w:rPr>
      </w:pPr>
    </w:p>
    <w:p w:rsidR="00813BDE" w:rsidRPr="00813BDE" w:rsidRDefault="00525A50" w:rsidP="00813BDE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„Adaptační dny ve škole“ – </w:t>
      </w:r>
      <w:r w:rsidR="00813BDE">
        <w:rPr>
          <w:rFonts w:ascii="Times New Roman" w:hAnsi="Times New Roman"/>
          <w:b w:val="0"/>
          <w:color w:val="auto"/>
          <w:u w:val="none"/>
        </w:rPr>
        <w:t>psychosociální hry s třídní učitelkou, 6 vyučovac</w:t>
      </w:r>
      <w:r w:rsidR="007856C9">
        <w:rPr>
          <w:rFonts w:ascii="Times New Roman" w:hAnsi="Times New Roman"/>
          <w:b w:val="0"/>
          <w:color w:val="auto"/>
          <w:u w:val="none"/>
        </w:rPr>
        <w:t>ích hodin, září, pí. uč. Rutarová</w:t>
      </w:r>
    </w:p>
    <w:p w:rsidR="00DB5B9D" w:rsidRDefault="00113556" w:rsidP="00DB5B9D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Můj den – ČJ sloh – režim dne - prevence delikvence, 2 vyučovací hodiny, prosinec, </w:t>
      </w:r>
      <w:proofErr w:type="gramStart"/>
      <w:r>
        <w:rPr>
          <w:rFonts w:ascii="Times New Roman" w:hAnsi="Times New Roman"/>
          <w:b w:val="0"/>
          <w:color w:val="auto"/>
          <w:u w:val="none"/>
        </w:rPr>
        <w:t>leden,  pí.</w:t>
      </w:r>
      <w:proofErr w:type="gramEnd"/>
      <w:r>
        <w:rPr>
          <w:rFonts w:ascii="Times New Roman" w:hAnsi="Times New Roman"/>
          <w:b w:val="0"/>
          <w:color w:val="auto"/>
          <w:u w:val="none"/>
        </w:rPr>
        <w:t xml:space="preserve"> uč.</w:t>
      </w:r>
      <w:r w:rsidR="007856C9">
        <w:rPr>
          <w:rFonts w:ascii="Times New Roman" w:hAnsi="Times New Roman"/>
          <w:b w:val="0"/>
          <w:color w:val="auto"/>
          <w:u w:val="none"/>
        </w:rPr>
        <w:t xml:space="preserve"> Rutarová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</w:p>
    <w:p w:rsidR="00DB5B9D" w:rsidRDefault="00DB5B9D" w:rsidP="00DB5B9D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Projekt o šikaně a vztazích ve třídě</w:t>
      </w:r>
      <w:r w:rsidR="00BE46E6">
        <w:rPr>
          <w:rFonts w:ascii="Times New Roman" w:hAnsi="Times New Roman"/>
          <w:b w:val="0"/>
          <w:color w:val="auto"/>
          <w:u w:val="none"/>
        </w:rPr>
        <w:t xml:space="preserve"> – 4 vyučovací hodi</w:t>
      </w:r>
      <w:r w:rsidR="00883356">
        <w:rPr>
          <w:rFonts w:ascii="Times New Roman" w:hAnsi="Times New Roman"/>
          <w:b w:val="0"/>
          <w:color w:val="auto"/>
          <w:u w:val="none"/>
        </w:rPr>
        <w:t>ny, březen, pí. uč. Rutarová</w:t>
      </w:r>
    </w:p>
    <w:p w:rsidR="00813E19" w:rsidRDefault="00813E19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00524CE3" w:rsidRDefault="00524CE3" w:rsidP="00813E19">
      <w:pPr>
        <w:jc w:val="both"/>
        <w:rPr>
          <w:rFonts w:ascii="Times New Roman" w:hAnsi="Times New Roman"/>
          <w:color w:val="auto"/>
          <w:sz w:val="28"/>
        </w:rPr>
      </w:pPr>
    </w:p>
    <w:p w:rsidR="2F1FE237" w:rsidRDefault="2F1FE237" w:rsidP="2F1FE237"/>
    <w:p w:rsidR="2F1FE237" w:rsidRDefault="2F1FE237" w:rsidP="2F1FE237"/>
    <w:p w:rsidR="2F1FE237" w:rsidRDefault="2F1FE237" w:rsidP="2F1FE237"/>
    <w:tbl>
      <w:tblPr>
        <w:tblW w:w="9182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813E19" w:rsidTr="00813E19"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</w:p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2.B</w:t>
            </w:r>
            <w:proofErr w:type="gramEnd"/>
          </w:p>
        </w:tc>
      </w:tr>
      <w:tr w:rsidR="00813E19" w:rsidTr="00813E1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Lidské tělo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květen</w:t>
            </w:r>
          </w:p>
        </w:tc>
      </w:tr>
      <w:tr w:rsidR="00813E19" w:rsidTr="00813E1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 - bezpečnost v dopravě (září), lidské tělo a úraz (květen, červen)</w:t>
            </w:r>
          </w:p>
        </w:tc>
      </w:tr>
      <w:tr w:rsidR="00813E19" w:rsidTr="00813E1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Zacházení s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> </w:t>
            </w:r>
            <w:r>
              <w:rPr>
                <w:b w:val="0"/>
                <w:color w:val="auto"/>
                <w:u w:val="none"/>
                <w:lang w:eastAsia="en-US"/>
              </w:rPr>
              <w:t>léky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hygiena, čistota – nemoc, úraz (květen, červen)</w:t>
            </w:r>
          </w:p>
        </w:tc>
      </w:tr>
      <w:tr w:rsidR="00813E19" w:rsidTr="00813E1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Režim dne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940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ČJ sloh, </w:t>
            </w: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– lidé a čas – orientace v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> </w:t>
            </w:r>
            <w:r>
              <w:rPr>
                <w:b w:val="0"/>
                <w:color w:val="auto"/>
                <w:u w:val="none"/>
                <w:lang w:eastAsia="en-US"/>
              </w:rPr>
              <w:t>čase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>, orientace v rozvrhu, příprava na školu</w:t>
            </w:r>
            <w:r>
              <w:rPr>
                <w:b w:val="0"/>
                <w:color w:val="auto"/>
                <w:u w:val="none"/>
                <w:lang w:eastAsia="en-US"/>
              </w:rPr>
              <w:t xml:space="preserve"> – 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 xml:space="preserve">září, </w:t>
            </w:r>
            <w:r>
              <w:rPr>
                <w:b w:val="0"/>
                <w:color w:val="auto"/>
                <w:u w:val="none"/>
                <w:lang w:eastAsia="en-US"/>
              </w:rPr>
              <w:t>leden</w:t>
            </w:r>
          </w:p>
        </w:tc>
      </w:tr>
      <w:tr w:rsidR="00813E19" w:rsidTr="00813E1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Vztahy mezi lidmi a dětmi</w:t>
            </w:r>
          </w:p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Pravidla chování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ČJ –  projekty</w:t>
            </w:r>
            <w:proofErr w:type="gramEnd"/>
            <w:r>
              <w:rPr>
                <w:b w:val="0"/>
                <w:color w:val="auto"/>
                <w:u w:val="none"/>
                <w:lang w:eastAsia="en-US"/>
              </w:rPr>
              <w:t>, skupinové práce, diskuse</w:t>
            </w:r>
          </w:p>
          <w:p w:rsidR="00813E19" w:rsidRDefault="00525A50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b w:val="0"/>
                <w:color w:val="auto"/>
                <w:u w:val="none"/>
                <w:lang w:eastAsia="en-US"/>
              </w:rPr>
              <w:t xml:space="preserve"> </w:t>
            </w:r>
            <w:r w:rsidR="00813E19">
              <w:rPr>
                <w:b w:val="0"/>
                <w:color w:val="auto"/>
                <w:u w:val="none"/>
                <w:lang w:eastAsia="en-US"/>
              </w:rPr>
              <w:t xml:space="preserve">– září, průběžně </w:t>
            </w:r>
          </w:p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M – hledání různých řešení a strategií- tolerance </w:t>
            </w: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odlišných  názorů</w:t>
            </w:r>
            <w:proofErr w:type="gramEnd"/>
            <w:r>
              <w:rPr>
                <w:b w:val="0"/>
                <w:color w:val="auto"/>
                <w:u w:val="none"/>
                <w:lang w:eastAsia="en-US"/>
              </w:rPr>
              <w:t xml:space="preserve"> – diskuse průběžně</w:t>
            </w:r>
          </w:p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školní akce – návštěva divadel, výlety, sportovní soutěže</w:t>
            </w:r>
          </w:p>
        </w:tc>
      </w:tr>
      <w:tr w:rsidR="00813E19" w:rsidTr="00813E1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Chování v krizových situacích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Průběžně </w:t>
            </w:r>
            <w:proofErr w:type="gramStart"/>
            <w:r>
              <w:rPr>
                <w:b w:val="0"/>
                <w:color w:val="auto"/>
                <w:u w:val="none"/>
                <w:lang w:eastAsia="en-US"/>
              </w:rPr>
              <w:t>během  roku</w:t>
            </w:r>
            <w:proofErr w:type="gramEnd"/>
          </w:p>
        </w:tc>
      </w:tr>
    </w:tbl>
    <w:p w:rsidR="00813E19" w:rsidRDefault="00813E19" w:rsidP="00813E19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Ve 2. ročníku jsme zařadili nejméně 10 hodin efektivní primární prevence z důvodu zkvalitnění vztahů ve třídě a vytvoření tak zdravého třídního kolektivu jako prevence rizikového chování. </w:t>
      </w:r>
    </w:p>
    <w:p w:rsidR="00813E19" w:rsidRDefault="00813E19" w:rsidP="00813E19">
      <w:pPr>
        <w:jc w:val="both"/>
        <w:rPr>
          <w:rFonts w:ascii="Times New Roman" w:hAnsi="Times New Roman"/>
          <w:color w:val="auto"/>
          <w:u w:val="none"/>
        </w:rPr>
      </w:pPr>
    </w:p>
    <w:p w:rsidR="00813E19" w:rsidRDefault="00525A50" w:rsidP="00813E19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„Adaptační dny ve škole</w:t>
      </w:r>
      <w:r w:rsidR="007856C9">
        <w:rPr>
          <w:rFonts w:ascii="Times New Roman" w:hAnsi="Times New Roman"/>
          <w:b w:val="0"/>
          <w:color w:val="auto"/>
          <w:u w:val="none"/>
        </w:rPr>
        <w:t xml:space="preserve"> a hry zaměřené na přijetí nových žáků</w:t>
      </w:r>
      <w:r>
        <w:rPr>
          <w:rFonts w:ascii="Times New Roman" w:hAnsi="Times New Roman"/>
          <w:b w:val="0"/>
          <w:color w:val="auto"/>
          <w:u w:val="none"/>
        </w:rPr>
        <w:t xml:space="preserve">“ – </w:t>
      </w:r>
      <w:r w:rsidR="00813E19">
        <w:rPr>
          <w:rFonts w:ascii="Times New Roman" w:hAnsi="Times New Roman"/>
          <w:b w:val="0"/>
          <w:color w:val="auto"/>
          <w:u w:val="none"/>
        </w:rPr>
        <w:t>psychoso</w:t>
      </w:r>
      <w:r w:rsidR="007856C9">
        <w:rPr>
          <w:rFonts w:ascii="Times New Roman" w:hAnsi="Times New Roman"/>
          <w:b w:val="0"/>
          <w:color w:val="auto"/>
          <w:u w:val="none"/>
        </w:rPr>
        <w:t xml:space="preserve">ciální hry s třídní učitelkou, 4 vyučovací </w:t>
      </w:r>
      <w:r w:rsidR="00813E19">
        <w:rPr>
          <w:rFonts w:ascii="Times New Roman" w:hAnsi="Times New Roman"/>
          <w:b w:val="0"/>
          <w:color w:val="auto"/>
          <w:u w:val="none"/>
        </w:rPr>
        <w:t>hodin</w:t>
      </w:r>
      <w:r w:rsidR="007856C9">
        <w:rPr>
          <w:rFonts w:ascii="Times New Roman" w:hAnsi="Times New Roman"/>
          <w:b w:val="0"/>
          <w:color w:val="auto"/>
          <w:u w:val="none"/>
        </w:rPr>
        <w:t>y</w:t>
      </w:r>
      <w:r w:rsidR="00813E19">
        <w:rPr>
          <w:rFonts w:ascii="Times New Roman" w:hAnsi="Times New Roman"/>
          <w:b w:val="0"/>
          <w:color w:val="auto"/>
          <w:u w:val="none"/>
        </w:rPr>
        <w:t xml:space="preserve">, září, pí. uč. </w:t>
      </w:r>
      <w:r w:rsidR="007856C9">
        <w:rPr>
          <w:rFonts w:ascii="Times New Roman" w:hAnsi="Times New Roman"/>
          <w:b w:val="0"/>
          <w:color w:val="auto"/>
          <w:u w:val="none"/>
        </w:rPr>
        <w:t>Jandová</w:t>
      </w:r>
    </w:p>
    <w:p w:rsidR="007856C9" w:rsidRDefault="00813BDE" w:rsidP="007856C9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7856C9">
        <w:rPr>
          <w:rFonts w:ascii="Times New Roman" w:hAnsi="Times New Roman"/>
          <w:b w:val="0"/>
          <w:color w:val="auto"/>
          <w:u w:val="none"/>
        </w:rPr>
        <w:t>Bezpečnost v dopravním provozu – Pohádkový semafor,</w:t>
      </w:r>
      <w:r w:rsidR="007856C9" w:rsidRPr="00BE46E6">
        <w:rPr>
          <w:rFonts w:ascii="Times New Roman" w:hAnsi="Times New Roman"/>
          <w:b w:val="0"/>
          <w:color w:val="auto"/>
          <w:u w:val="none"/>
        </w:rPr>
        <w:t xml:space="preserve"> </w:t>
      </w:r>
      <w:r w:rsidR="007856C9">
        <w:rPr>
          <w:rFonts w:ascii="Times New Roman" w:hAnsi="Times New Roman"/>
          <w:b w:val="0"/>
          <w:color w:val="auto"/>
          <w:u w:val="none"/>
        </w:rPr>
        <w:t>2 vyučovací hodiny, říjen, pí uč Jandová</w:t>
      </w:r>
    </w:p>
    <w:p w:rsidR="00813E19" w:rsidRPr="007856C9" w:rsidRDefault="007856C9" w:rsidP="007856C9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Bezpečný pes – 4 vyučovací hodiny, červen, pí uč Jandová</w:t>
      </w:r>
      <w:r w:rsidR="00813E19" w:rsidRPr="007856C9">
        <w:rPr>
          <w:rFonts w:ascii="Times New Roman" w:hAnsi="Times New Roman"/>
          <w:b w:val="0"/>
          <w:color w:val="auto"/>
          <w:u w:val="none"/>
        </w:rPr>
        <w:tab/>
      </w:r>
    </w:p>
    <w:p w:rsidR="00C07477" w:rsidRDefault="00C07477" w:rsidP="00C07477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:rsidR="00813E19" w:rsidRDefault="00813E19" w:rsidP="00813E19"/>
    <w:p w:rsidR="00524CE3" w:rsidRDefault="00524CE3" w:rsidP="00813E19"/>
    <w:p w:rsidR="00524CE3" w:rsidRDefault="00524CE3" w:rsidP="00813E19"/>
    <w:p w:rsidR="00524CE3" w:rsidRDefault="00524CE3" w:rsidP="00813E19"/>
    <w:p w:rsidR="00524CE3" w:rsidRDefault="00524CE3" w:rsidP="00813E19"/>
    <w:p w:rsidR="00883356" w:rsidRDefault="00883356" w:rsidP="00813E19"/>
    <w:p w:rsidR="00883356" w:rsidRDefault="00883356" w:rsidP="00813E19"/>
    <w:p w:rsidR="00883356" w:rsidRDefault="00883356" w:rsidP="00813E19"/>
    <w:p w:rsidR="00883356" w:rsidRDefault="00883356" w:rsidP="00813E19"/>
    <w:p w:rsidR="00883356" w:rsidRDefault="00883356" w:rsidP="00813E19"/>
    <w:p w:rsidR="2F1FE237" w:rsidRDefault="2F1FE237" w:rsidP="2F1FE237"/>
    <w:p w:rsidR="00225360" w:rsidRDefault="00225360" w:rsidP="2F1FE237"/>
    <w:p w:rsidR="00225360" w:rsidRDefault="00225360" w:rsidP="2F1FE237"/>
    <w:p w:rsidR="00225360" w:rsidRDefault="00225360" w:rsidP="2F1FE237"/>
    <w:p w:rsidR="00225360" w:rsidRDefault="00225360" w:rsidP="2F1FE237"/>
    <w:p w:rsidR="00225360" w:rsidRDefault="00225360" w:rsidP="2F1FE237"/>
    <w:p w:rsidR="00524CE3" w:rsidRDefault="00524CE3" w:rsidP="00813E19"/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DB5B9D" w:rsidTr="00BE46E6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3. A 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Pojmy z oblasti prevence, sexuální výchovy a drogové závislosti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člověk, lidské tělo, muž a žena, péče o zdraví</w:t>
            </w:r>
          </w:p>
          <w:p w:rsidR="00DB5B9D" w:rsidRDefault="00525A50" w:rsidP="00525A5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květen)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883356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– péče o zdraví, předcházení úrazům, relaxace</w:t>
            </w:r>
          </w:p>
          <w:p w:rsidR="00DB5B9D" w:rsidRDefault="00883356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(září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Lidé kolem nás</w:t>
            </w:r>
          </w:p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Multikulturní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Prv</w:t>
            </w:r>
            <w:proofErr w:type="spellEnd"/>
            <w:r>
              <w:rPr>
                <w:szCs w:val="24"/>
                <w:lang w:eastAsia="en-US"/>
              </w:rPr>
              <w:t xml:space="preserve"> – rodina a škola (září-listopad)</w:t>
            </w:r>
          </w:p>
          <w:p w:rsidR="00DB5B9D" w:rsidRDefault="00525A50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Prv</w:t>
            </w:r>
            <w:proofErr w:type="spellEnd"/>
            <w:r>
              <w:rPr>
                <w:szCs w:val="24"/>
                <w:lang w:eastAsia="en-US"/>
              </w:rPr>
              <w:t xml:space="preserve"> – lidé kolem nás (listopad</w:t>
            </w:r>
            <w:r w:rsidR="00DB5B9D">
              <w:rPr>
                <w:szCs w:val="24"/>
                <w:lang w:eastAsia="en-US"/>
              </w:rPr>
              <w:t>)</w:t>
            </w:r>
          </w:p>
          <w:p w:rsidR="00DB5B9D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Prv</w:t>
            </w:r>
            <w:proofErr w:type="spellEnd"/>
            <w:r>
              <w:rPr>
                <w:szCs w:val="24"/>
                <w:lang w:eastAsia="en-US"/>
              </w:rPr>
              <w:t xml:space="preserve"> – svět kolem nás (prosinec – leden)</w:t>
            </w:r>
          </w:p>
          <w:p w:rsidR="00DB5B9D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Tv</w:t>
            </w:r>
            <w:proofErr w:type="spellEnd"/>
            <w:r>
              <w:rPr>
                <w:szCs w:val="24"/>
                <w:lang w:eastAsia="en-US"/>
              </w:rPr>
              <w:t xml:space="preserve"> – kolektivní hry (průběžně)</w:t>
            </w:r>
          </w:p>
          <w:p w:rsidR="00DB5B9D" w:rsidRPr="00525A50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OSV – kooperace (průběžně)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život v obci, naše obec dříve a nyní</w:t>
            </w:r>
          </w:p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(září – říjen)</w:t>
            </w:r>
          </w:p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čím chci být, práce a volný čas</w:t>
            </w:r>
          </w:p>
          <w:p w:rsidR="00DB5B9D" w:rsidRDefault="00DB5B9D" w:rsidP="00525A5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</w:t>
            </w:r>
            <w:r w:rsidR="00525A50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listopad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Ochrana proti obtěžování cizí osobou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a OSV – telefonický rozhovor, komunikace, cizí osoby</w:t>
            </w:r>
          </w:p>
          <w:p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(únor – březen)</w:t>
            </w:r>
          </w:p>
        </w:tc>
      </w:tr>
    </w:tbl>
    <w:p w:rsidR="00DB5B9D" w:rsidRDefault="00DB5B9D" w:rsidP="00DB5B9D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</w:t>
      </w:r>
    </w:p>
    <w:p w:rsidR="00DB5B9D" w:rsidRPr="00DB5B9D" w:rsidRDefault="00DB5B9D" w:rsidP="00DB5B9D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DB5B9D">
        <w:rPr>
          <w:rFonts w:ascii="Times New Roman" w:hAnsi="Times New Roman" w:cs="Times New Roman"/>
          <w:color w:val="auto"/>
          <w:u w:val="none"/>
        </w:rPr>
        <w:t xml:space="preserve">Ve 3. </w:t>
      </w:r>
      <w:r w:rsidR="00525A50">
        <w:rPr>
          <w:rFonts w:ascii="Times New Roman" w:hAnsi="Times New Roman" w:cs="Times New Roman"/>
          <w:color w:val="auto"/>
          <w:u w:val="none"/>
        </w:rPr>
        <w:t>třídě</w:t>
      </w:r>
      <w:r w:rsidR="00524CE3">
        <w:rPr>
          <w:rFonts w:ascii="Times New Roman" w:hAnsi="Times New Roman" w:cs="Times New Roman"/>
          <w:b w:val="0"/>
          <w:color w:val="auto"/>
          <w:u w:val="none"/>
        </w:rPr>
        <w:t xml:space="preserve"> je zařazeno 5 hodin </w:t>
      </w:r>
      <w:r w:rsidRPr="00DB5B9D">
        <w:rPr>
          <w:rFonts w:ascii="Times New Roman" w:hAnsi="Times New Roman" w:cs="Times New Roman"/>
          <w:b w:val="0"/>
          <w:color w:val="auto"/>
          <w:u w:val="none"/>
        </w:rPr>
        <w:t>efektivní primární prevence z důvodu zkvalitnění vztahů ve třídě:</w:t>
      </w:r>
    </w:p>
    <w:p w:rsidR="00C07477" w:rsidRDefault="00C07477" w:rsidP="00423DFF">
      <w:pPr>
        <w:pStyle w:val="Odstavecseseznamem"/>
        <w:ind w:left="2160"/>
        <w:jc w:val="both"/>
      </w:pPr>
    </w:p>
    <w:p w:rsidR="00423DFF" w:rsidRDefault="00423DFF" w:rsidP="00423DFF">
      <w:pPr>
        <w:pStyle w:val="Odstavecseseznamem"/>
        <w:ind w:left="2160"/>
        <w:jc w:val="both"/>
      </w:pPr>
    </w:p>
    <w:p w:rsidR="00423DFF" w:rsidRPr="00423DFF" w:rsidRDefault="00423DFF" w:rsidP="00423DFF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423DFF">
        <w:rPr>
          <w:sz w:val="24"/>
          <w:szCs w:val="24"/>
        </w:rPr>
        <w:t>Výchova ke zdraví – sporty v přírodě jako prevence sekt a šikany, 5 vyučovacích hodin, září</w:t>
      </w:r>
      <w:r>
        <w:rPr>
          <w:sz w:val="24"/>
          <w:szCs w:val="24"/>
        </w:rPr>
        <w:t>/říjen</w:t>
      </w:r>
      <w:r w:rsidRPr="00423DFF">
        <w:rPr>
          <w:sz w:val="24"/>
          <w:szCs w:val="24"/>
        </w:rPr>
        <w:t>, pí uč Bartlová</w:t>
      </w:r>
    </w:p>
    <w:p w:rsidR="00DB5B9D" w:rsidRDefault="00DB5B9D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DB5B9D" w:rsidRDefault="00DB5B9D" w:rsidP="00DB5B9D">
      <w:pPr>
        <w:ind w:left="720"/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              </w:t>
      </w:r>
    </w:p>
    <w:p w:rsidR="00BB090A" w:rsidRDefault="00BB090A" w:rsidP="00C07477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C07477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C07477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524CE3" w:rsidRDefault="00524CE3" w:rsidP="00DB5B9D">
      <w:pPr>
        <w:ind w:left="72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DB5B9D" w:rsidRDefault="00DB5B9D" w:rsidP="00525A50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              </w:t>
      </w:r>
    </w:p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883356" w:rsidTr="00867525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883356" w:rsidRDefault="00423DFF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3. B</w:t>
            </w:r>
          </w:p>
        </w:tc>
      </w:tr>
      <w:tr w:rsidR="00883356" w:rsidTr="00867525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Pojmy z oblasti prevence, sexuální výchovy a drogové závislosti</w:t>
            </w:r>
            <w:r w:rsidR="00423DF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, šikana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člověk, lidské tělo, muž a žena, péče o zdraví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(květen)</w:t>
            </w:r>
          </w:p>
          <w:p w:rsidR="00423DFF" w:rsidRDefault="00423DFF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OSV – šikana (listopad)</w:t>
            </w:r>
          </w:p>
        </w:tc>
      </w:tr>
      <w:tr w:rsidR="00883356" w:rsidTr="00867525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péče o zdraví, předcházení úrazům, relaxace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(průběžně)</w:t>
            </w:r>
          </w:p>
          <w:p w:rsidR="00423DFF" w:rsidRDefault="00423DFF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bezpečný pes (červen)</w:t>
            </w:r>
          </w:p>
        </w:tc>
      </w:tr>
      <w:tr w:rsidR="00883356" w:rsidTr="00867525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Lidé kolem nás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Multikulturní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Prv</w:t>
            </w:r>
            <w:proofErr w:type="spellEnd"/>
            <w:r>
              <w:rPr>
                <w:szCs w:val="24"/>
                <w:lang w:eastAsia="en-US"/>
              </w:rPr>
              <w:t xml:space="preserve"> – rodina a škola (září-listopad)</w:t>
            </w:r>
          </w:p>
          <w:p w:rsidR="00883356" w:rsidRDefault="00883356" w:rsidP="00867525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Prv</w:t>
            </w:r>
            <w:proofErr w:type="spellEnd"/>
            <w:r>
              <w:rPr>
                <w:szCs w:val="24"/>
                <w:lang w:eastAsia="en-US"/>
              </w:rPr>
              <w:t xml:space="preserve"> – lidé kolem nás (listopad)</w:t>
            </w:r>
          </w:p>
          <w:p w:rsidR="00883356" w:rsidRDefault="00883356" w:rsidP="00867525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Prv</w:t>
            </w:r>
            <w:proofErr w:type="spellEnd"/>
            <w:r>
              <w:rPr>
                <w:szCs w:val="24"/>
                <w:lang w:eastAsia="en-US"/>
              </w:rPr>
              <w:t xml:space="preserve"> – svět kolem nás (prosinec – leden)</w:t>
            </w:r>
          </w:p>
          <w:p w:rsidR="00883356" w:rsidRDefault="00883356" w:rsidP="00867525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Tv</w:t>
            </w:r>
            <w:proofErr w:type="spellEnd"/>
            <w:r>
              <w:rPr>
                <w:szCs w:val="24"/>
                <w:lang w:eastAsia="en-US"/>
              </w:rPr>
              <w:t xml:space="preserve"> – kolektivní hry (průběžně)</w:t>
            </w:r>
          </w:p>
          <w:p w:rsidR="00883356" w:rsidRPr="00525A50" w:rsidRDefault="00883356" w:rsidP="00867525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OSV – kooperace (průběžně)</w:t>
            </w:r>
          </w:p>
        </w:tc>
      </w:tr>
      <w:tr w:rsidR="00883356" w:rsidTr="00867525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život v obci, naše obec dříve a nyní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(září – říjen)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čím chci být, práce a volný čas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(listopad)</w:t>
            </w:r>
          </w:p>
        </w:tc>
      </w:tr>
      <w:tr w:rsidR="00883356" w:rsidTr="00867525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Ochrana proti obtěžování cizí osobou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a OSV – telefonický rozhovor, komunikace, cizí osoby</w:t>
            </w:r>
          </w:p>
          <w:p w:rsidR="00883356" w:rsidRDefault="00883356" w:rsidP="0086752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(únor – březen)</w:t>
            </w:r>
          </w:p>
        </w:tc>
      </w:tr>
    </w:tbl>
    <w:p w:rsidR="00883356" w:rsidRDefault="00883356" w:rsidP="0088335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</w:t>
      </w:r>
    </w:p>
    <w:p w:rsidR="00883356" w:rsidRDefault="00883356" w:rsidP="0088335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DB5B9D">
        <w:rPr>
          <w:rFonts w:ascii="Times New Roman" w:hAnsi="Times New Roman" w:cs="Times New Roman"/>
          <w:color w:val="auto"/>
          <w:u w:val="none"/>
        </w:rPr>
        <w:t xml:space="preserve">Ve 3. </w:t>
      </w:r>
      <w:r>
        <w:rPr>
          <w:rFonts w:ascii="Times New Roman" w:hAnsi="Times New Roman" w:cs="Times New Roman"/>
          <w:color w:val="auto"/>
          <w:u w:val="none"/>
        </w:rPr>
        <w:t>třídě</w:t>
      </w:r>
      <w:r>
        <w:rPr>
          <w:rFonts w:ascii="Times New Roman" w:hAnsi="Times New Roman" w:cs="Times New Roman"/>
          <w:b w:val="0"/>
          <w:color w:val="auto"/>
          <w:u w:val="none"/>
        </w:rPr>
        <w:t xml:space="preserve"> je zařazeno 5 hodin </w:t>
      </w:r>
      <w:r w:rsidRPr="00DB5B9D">
        <w:rPr>
          <w:rFonts w:ascii="Times New Roman" w:hAnsi="Times New Roman" w:cs="Times New Roman"/>
          <w:b w:val="0"/>
          <w:color w:val="auto"/>
          <w:u w:val="none"/>
        </w:rPr>
        <w:t>efektivní primární prevence z důvodu zkvalitnění vztahů ve třídě:</w:t>
      </w:r>
    </w:p>
    <w:p w:rsidR="00225360" w:rsidRPr="00DB5B9D" w:rsidRDefault="00225360" w:rsidP="0088335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883356" w:rsidRPr="00225360" w:rsidRDefault="00225360" w:rsidP="00225360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třída – hodnocení vztahů ve třídě dětmi v rámci třídnických hodin, každý měsíc, 10 vyučovacích hodin, pí uč. </w:t>
      </w:r>
      <w:proofErr w:type="spellStart"/>
      <w:r>
        <w:rPr>
          <w:sz w:val="24"/>
          <w:szCs w:val="24"/>
        </w:rPr>
        <w:t>Stolínová</w:t>
      </w:r>
      <w:proofErr w:type="spellEnd"/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423DFF" w:rsidRDefault="00423DFF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225360" w:rsidRDefault="00225360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225360" w:rsidRDefault="00225360" w:rsidP="00883356">
      <w:pPr>
        <w:ind w:left="144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225360" w:rsidRDefault="00225360" w:rsidP="004C51BF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:rsidR="00DB5B9D" w:rsidRDefault="00DB5B9D" w:rsidP="00DB5B9D"/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DB5B9D" w:rsidTr="00BE46E6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4. A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Lidské tělo, odlišnost mezi pohlavími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ČJ čtení – formou rozhovorů, besed, výukových </w:t>
            </w:r>
            <w:proofErr w:type="gramStart"/>
            <w:r>
              <w:rPr>
                <w:b w:val="0"/>
                <w:color w:val="auto"/>
                <w:u w:val="none"/>
              </w:rPr>
              <w:t>filmů,sloh</w:t>
            </w:r>
            <w:proofErr w:type="gramEnd"/>
            <w:r>
              <w:rPr>
                <w:b w:val="0"/>
                <w:color w:val="auto"/>
                <w:u w:val="none"/>
              </w:rPr>
              <w:t>, popis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Čj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dodržování pravidel při komunikaci- průběžně 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Př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učivo savci</w:t>
            </w:r>
            <w:r w:rsidR="00225360">
              <w:rPr>
                <w:b w:val="0"/>
                <w:color w:val="auto"/>
                <w:u w:val="none"/>
              </w:rPr>
              <w:t xml:space="preserve"> (září + </w:t>
            </w:r>
            <w:proofErr w:type="spellStart"/>
            <w:r w:rsidR="00225360">
              <w:rPr>
                <w:b w:val="0"/>
                <w:color w:val="auto"/>
                <w:u w:val="none"/>
              </w:rPr>
              <w:t>průbežně</w:t>
            </w:r>
            <w:proofErr w:type="spellEnd"/>
            <w:r w:rsidR="00225360">
              <w:rPr>
                <w:b w:val="0"/>
                <w:color w:val="auto"/>
                <w:u w:val="none"/>
              </w:rPr>
              <w:t>)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Životospráva a důsledky nevhodných návyků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Průběžně podle potřeb ve výuce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rozhovory- průběžně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Př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průběžně, 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ČJ sloh-  jednoduché sdělení, vyprávění, </w:t>
            </w:r>
            <w:proofErr w:type="spellStart"/>
            <w:r>
              <w:rPr>
                <w:b w:val="0"/>
                <w:color w:val="auto"/>
                <w:u w:val="none"/>
              </w:rPr>
              <w:t>telef</w:t>
            </w:r>
            <w:proofErr w:type="spellEnd"/>
            <w:r>
              <w:rPr>
                <w:b w:val="0"/>
                <w:color w:val="auto"/>
                <w:u w:val="none"/>
              </w:rPr>
              <w:t>. a písemné vzkazy</w:t>
            </w:r>
            <w:r w:rsidR="00225360">
              <w:rPr>
                <w:b w:val="0"/>
                <w:color w:val="auto"/>
                <w:u w:val="none"/>
              </w:rPr>
              <w:t xml:space="preserve"> (leden)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Čj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vyprávění o filmu a divadle –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Mimoškolní akce a výlety, projekty.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Pojmy drogová závislost a sexuální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čtení – informace v médiích, výukové programy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Čj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sloh – zprávy v médiích, dramatizace –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Př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člověk a drogy (rostliny – jedovaté, </w:t>
            </w:r>
            <w:proofErr w:type="gramStart"/>
            <w:r>
              <w:rPr>
                <w:b w:val="0"/>
                <w:color w:val="auto"/>
                <w:u w:val="none"/>
              </w:rPr>
              <w:t>toxické)</w:t>
            </w:r>
            <w:r w:rsidR="00225360">
              <w:rPr>
                <w:b w:val="0"/>
                <w:color w:val="auto"/>
                <w:u w:val="none"/>
              </w:rPr>
              <w:t xml:space="preserve"> (duben</w:t>
            </w:r>
            <w:proofErr w:type="gramEnd"/>
            <w:r w:rsidR="00225360">
              <w:rPr>
                <w:b w:val="0"/>
                <w:color w:val="auto"/>
                <w:u w:val="none"/>
              </w:rPr>
              <w:t>)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Vztahy v dětském kolektivu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Švp</w:t>
            </w:r>
            <w:proofErr w:type="spellEnd"/>
            <w:r>
              <w:rPr>
                <w:b w:val="0"/>
                <w:color w:val="auto"/>
                <w:u w:val="none"/>
              </w:rPr>
              <w:t>, divadlo, výlety, skupinová práce –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kin-</w:t>
            </w:r>
            <w:proofErr w:type="spellStart"/>
            <w:r>
              <w:rPr>
                <w:b w:val="0"/>
                <w:color w:val="auto"/>
                <w:u w:val="none"/>
              </w:rPr>
              <w:t>ball</w:t>
            </w:r>
            <w:proofErr w:type="spellEnd"/>
            <w:r>
              <w:rPr>
                <w:b w:val="0"/>
                <w:color w:val="auto"/>
                <w:u w:val="none"/>
              </w:rPr>
              <w:t>-průběžně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M – respekt a tolerance názorů druhých, rozvoj týmové spolupráce, skupinové </w:t>
            </w:r>
            <w:proofErr w:type="gramStart"/>
            <w:r>
              <w:rPr>
                <w:b w:val="0"/>
                <w:color w:val="auto"/>
                <w:u w:val="none"/>
              </w:rPr>
              <w:t>práce</w:t>
            </w:r>
            <w:proofErr w:type="gramEnd"/>
            <w:r>
              <w:rPr>
                <w:b w:val="0"/>
                <w:color w:val="auto"/>
                <w:u w:val="none"/>
              </w:rPr>
              <w:t>–</w:t>
            </w:r>
            <w:proofErr w:type="gramStart"/>
            <w:r>
              <w:rPr>
                <w:b w:val="0"/>
                <w:color w:val="auto"/>
                <w:u w:val="none"/>
              </w:rPr>
              <w:t>průběžně</w:t>
            </w:r>
            <w:proofErr w:type="gramEnd"/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Nebezpečí internetu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IT – práce s </w:t>
            </w:r>
            <w:proofErr w:type="spellStart"/>
            <w:r>
              <w:rPr>
                <w:b w:val="0"/>
                <w:color w:val="auto"/>
                <w:u w:val="none"/>
              </w:rPr>
              <w:t>inernetem</w:t>
            </w:r>
            <w:proofErr w:type="spellEnd"/>
            <w:r>
              <w:rPr>
                <w:b w:val="0"/>
                <w:color w:val="auto"/>
                <w:u w:val="none"/>
              </w:rPr>
              <w:t>, riziko internetu, říjen</w:t>
            </w:r>
            <w:r w:rsidR="00225360">
              <w:rPr>
                <w:b w:val="0"/>
                <w:color w:val="auto"/>
                <w:u w:val="none"/>
              </w:rPr>
              <w:t xml:space="preserve"> + představení Gong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</w:tbl>
    <w:p w:rsidR="00DB5B9D" w:rsidRDefault="00DB5B9D" w:rsidP="00DB5B9D">
      <w:pPr>
        <w:ind w:left="780"/>
        <w:jc w:val="both"/>
        <w:rPr>
          <w:rFonts w:ascii="Times New Roman" w:hAnsi="Times New Roman"/>
          <w:b w:val="0"/>
          <w:color w:val="auto"/>
          <w:u w:val="none"/>
        </w:rPr>
      </w:pPr>
    </w:p>
    <w:p w:rsidR="00DB5B9D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Ve 4. ročníku</w:t>
      </w:r>
      <w:r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:rsidR="00DB5B9D" w:rsidRPr="00047F31" w:rsidRDefault="00DB5B9D" w:rsidP="00BB090A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 „</w:t>
      </w:r>
      <w:proofErr w:type="spellStart"/>
      <w:r>
        <w:rPr>
          <w:rFonts w:ascii="Times New Roman" w:hAnsi="Times New Roman"/>
          <w:b w:val="0"/>
          <w:color w:val="auto"/>
          <w:u w:val="none"/>
        </w:rPr>
        <w:t>Kyberšikana</w:t>
      </w:r>
      <w:proofErr w:type="spellEnd"/>
      <w:r>
        <w:rPr>
          <w:rFonts w:ascii="Times New Roman" w:hAnsi="Times New Roman"/>
          <w:b w:val="0"/>
          <w:color w:val="auto"/>
          <w:u w:val="none"/>
        </w:rPr>
        <w:t xml:space="preserve">“ – projekt </w:t>
      </w:r>
      <w:r w:rsidR="00047F31">
        <w:rPr>
          <w:rFonts w:ascii="Times New Roman" w:hAnsi="Times New Roman"/>
          <w:b w:val="0"/>
          <w:color w:val="auto"/>
          <w:u w:val="none"/>
        </w:rPr>
        <w:t>v IVT, 2</w:t>
      </w:r>
      <w:r w:rsidR="00867525">
        <w:rPr>
          <w:rFonts w:ascii="Times New Roman" w:hAnsi="Times New Roman"/>
          <w:b w:val="0"/>
          <w:color w:val="auto"/>
          <w:u w:val="none"/>
        </w:rPr>
        <w:t xml:space="preserve"> vyučovací hodiny, listopad</w:t>
      </w:r>
      <w:r>
        <w:rPr>
          <w:rFonts w:ascii="Times New Roman" w:hAnsi="Times New Roman"/>
          <w:b w:val="0"/>
          <w:color w:val="auto"/>
          <w:u w:val="none"/>
        </w:rPr>
        <w:t xml:space="preserve">, pí. uč. </w:t>
      </w:r>
      <w:r w:rsidR="00867525">
        <w:rPr>
          <w:rFonts w:ascii="Times New Roman" w:hAnsi="Times New Roman"/>
          <w:b w:val="0"/>
          <w:color w:val="auto"/>
          <w:u w:val="none"/>
        </w:rPr>
        <w:t>Rutarová</w:t>
      </w:r>
      <w:r w:rsidR="00047F31">
        <w:rPr>
          <w:rFonts w:ascii="Times New Roman" w:hAnsi="Times New Roman"/>
          <w:b w:val="0"/>
          <w:color w:val="auto"/>
          <w:u w:val="none"/>
        </w:rPr>
        <w:t>+ pí uč. Radová</w:t>
      </w:r>
    </w:p>
    <w:p w:rsidR="00047F31" w:rsidRPr="00525A50" w:rsidRDefault="00047F31" w:rsidP="00BB090A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Práce s třídním kolektivem jako prevence šikany- projekt, listopad, </w:t>
      </w:r>
      <w:r w:rsidR="00ED6B99">
        <w:rPr>
          <w:rFonts w:ascii="Times New Roman" w:hAnsi="Times New Roman"/>
          <w:b w:val="0"/>
          <w:color w:val="auto"/>
          <w:u w:val="none"/>
        </w:rPr>
        <w:t xml:space="preserve">3 vyuč. </w:t>
      </w:r>
      <w:proofErr w:type="gramStart"/>
      <w:r w:rsidR="00ED6B99">
        <w:rPr>
          <w:rFonts w:ascii="Times New Roman" w:hAnsi="Times New Roman"/>
          <w:b w:val="0"/>
          <w:color w:val="auto"/>
          <w:u w:val="none"/>
        </w:rPr>
        <w:t>hodiny</w:t>
      </w:r>
      <w:proofErr w:type="gramEnd"/>
      <w:r w:rsidR="00ED6B99">
        <w:rPr>
          <w:rFonts w:ascii="Times New Roman" w:hAnsi="Times New Roman"/>
          <w:b w:val="0"/>
          <w:color w:val="auto"/>
          <w:u w:val="none"/>
        </w:rPr>
        <w:t xml:space="preserve">, </w:t>
      </w:r>
      <w:r>
        <w:rPr>
          <w:rFonts w:ascii="Times New Roman" w:hAnsi="Times New Roman"/>
          <w:b w:val="0"/>
          <w:color w:val="auto"/>
          <w:u w:val="none"/>
        </w:rPr>
        <w:t xml:space="preserve">pí uč. Krupičková, </w:t>
      </w:r>
      <w:r w:rsidR="00ED6B99">
        <w:rPr>
          <w:rFonts w:ascii="Times New Roman" w:hAnsi="Times New Roman"/>
          <w:b w:val="0"/>
          <w:color w:val="auto"/>
          <w:u w:val="none"/>
        </w:rPr>
        <w:t xml:space="preserve">pí uč. </w:t>
      </w:r>
      <w:r>
        <w:rPr>
          <w:rFonts w:ascii="Times New Roman" w:hAnsi="Times New Roman"/>
          <w:b w:val="0"/>
          <w:color w:val="auto"/>
          <w:u w:val="none"/>
        </w:rPr>
        <w:t>Radová</w:t>
      </w:r>
      <w:r w:rsidR="00ED6B99">
        <w:rPr>
          <w:rFonts w:ascii="Times New Roman" w:hAnsi="Times New Roman"/>
          <w:b w:val="0"/>
          <w:color w:val="auto"/>
          <w:u w:val="none"/>
        </w:rPr>
        <w:t>,</w:t>
      </w:r>
      <w:r>
        <w:rPr>
          <w:rFonts w:ascii="Times New Roman" w:hAnsi="Times New Roman"/>
          <w:b w:val="0"/>
          <w:color w:val="auto"/>
          <w:u w:val="none"/>
        </w:rPr>
        <w:t xml:space="preserve"> Procházková-Žižková</w:t>
      </w:r>
    </w:p>
    <w:p w:rsidR="00DB5B9D" w:rsidRDefault="00DB5B9D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:rsidR="00DB5B9D" w:rsidRPr="00AC2B03" w:rsidRDefault="00DB5B9D" w:rsidP="00DB5B9D">
      <w:pPr>
        <w:ind w:left="720"/>
        <w:jc w:val="both"/>
        <w:rPr>
          <w:rFonts w:ascii="Times New Roman" w:hAnsi="Times New Roman"/>
          <w:color w:val="auto"/>
        </w:rPr>
      </w:pPr>
    </w:p>
    <w:p w:rsidR="00DB5B9D" w:rsidRDefault="00DB5B9D" w:rsidP="00DB5B9D"/>
    <w:p w:rsidR="00DB5B9D" w:rsidRDefault="00DB5B9D" w:rsidP="00DB5B9D"/>
    <w:p w:rsidR="00DB5B9D" w:rsidRDefault="00DB5B9D" w:rsidP="00DB5B9D"/>
    <w:p w:rsidR="00DB5B9D" w:rsidRDefault="00DB5B9D" w:rsidP="00DB5B9D"/>
    <w:p w:rsidR="00DB5B9D" w:rsidRDefault="00DB5B9D" w:rsidP="00DB5B9D"/>
    <w:p w:rsidR="00BB090A" w:rsidRDefault="00BB090A" w:rsidP="00DB5B9D"/>
    <w:p w:rsidR="2F1FE237" w:rsidRDefault="2F1FE237" w:rsidP="2F1FE237"/>
    <w:p w:rsidR="00DB5B9D" w:rsidRDefault="00DB5B9D" w:rsidP="00DB5B9D"/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DB5B9D" w:rsidTr="00BE46E6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gramStart"/>
            <w:r>
              <w:rPr>
                <w:b w:val="0"/>
                <w:color w:val="auto"/>
                <w:u w:val="none"/>
              </w:rPr>
              <w:t>4.B</w:t>
            </w:r>
            <w:proofErr w:type="gramEnd"/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Lidské tělo, odlišnost mezi pohlavími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ČJ čtení – formou rozhovorů, besed, výukových </w:t>
            </w:r>
            <w:proofErr w:type="gramStart"/>
            <w:r>
              <w:rPr>
                <w:b w:val="0"/>
                <w:color w:val="auto"/>
                <w:u w:val="none"/>
              </w:rPr>
              <w:t>filmů,sloh</w:t>
            </w:r>
            <w:proofErr w:type="gramEnd"/>
            <w:r>
              <w:rPr>
                <w:b w:val="0"/>
                <w:color w:val="auto"/>
                <w:u w:val="none"/>
              </w:rPr>
              <w:t>, popis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Čj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dodržování pravidel při komunikaci- průběžně 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Př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učivo savci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Životospráva a důsledky nevhodných návyků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Průběžně podle potřeb ve výuce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Tv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rozhovory- průběžně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Př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průběžně, 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ČJ sloh-  jednoduché sdělení, vyprávění, </w:t>
            </w:r>
            <w:proofErr w:type="spellStart"/>
            <w:r>
              <w:rPr>
                <w:b w:val="0"/>
                <w:color w:val="auto"/>
                <w:u w:val="none"/>
              </w:rPr>
              <w:t>telef</w:t>
            </w:r>
            <w:proofErr w:type="spellEnd"/>
            <w:r>
              <w:rPr>
                <w:b w:val="0"/>
                <w:color w:val="auto"/>
                <w:u w:val="none"/>
              </w:rPr>
              <w:t>. a písemné vzkazy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Čj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vyprávění o filmu a divadle –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Mimoškolní akce a výlety, projekty, návštěva divadla.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Pojmy drogová závislost a sexuální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čtení – informace v médiích, výukové programy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Čj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sloh – zprávy v médiích, dramatizace –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Př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 – člověk a drogy (rostliny – jedovaté, toxické)</w:t>
            </w:r>
            <w:r w:rsidR="0041103E">
              <w:rPr>
                <w:b w:val="0"/>
                <w:color w:val="auto"/>
                <w:u w:val="none"/>
              </w:rPr>
              <w:t xml:space="preserve"> duben</w:t>
            </w:r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Vztahy v dětském kolektivu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proofErr w:type="spellStart"/>
            <w:r>
              <w:rPr>
                <w:b w:val="0"/>
                <w:color w:val="auto"/>
                <w:u w:val="none"/>
              </w:rPr>
              <w:t>Švp</w:t>
            </w:r>
            <w:proofErr w:type="spellEnd"/>
            <w:r>
              <w:rPr>
                <w:b w:val="0"/>
                <w:color w:val="auto"/>
                <w:u w:val="none"/>
              </w:rPr>
              <w:t>, divadlo, výlety, skupinová práce – průběžně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M – respekt a tolerance názorů druhých, rozvoj týmové spolupráce, skupinové </w:t>
            </w:r>
            <w:proofErr w:type="gramStart"/>
            <w:r>
              <w:rPr>
                <w:b w:val="0"/>
                <w:color w:val="auto"/>
                <w:u w:val="none"/>
              </w:rPr>
              <w:t>práce</w:t>
            </w:r>
            <w:proofErr w:type="gramEnd"/>
            <w:r>
              <w:rPr>
                <w:b w:val="0"/>
                <w:color w:val="auto"/>
                <w:u w:val="none"/>
              </w:rPr>
              <w:t>–</w:t>
            </w:r>
            <w:proofErr w:type="gramStart"/>
            <w:r>
              <w:rPr>
                <w:b w:val="0"/>
                <w:color w:val="auto"/>
                <w:u w:val="none"/>
              </w:rPr>
              <w:t>průběžně</w:t>
            </w:r>
            <w:proofErr w:type="gramEnd"/>
          </w:p>
        </w:tc>
      </w:tr>
      <w:tr w:rsidR="00DB5B9D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Nebezpečí internetu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IT – práce s </w:t>
            </w:r>
            <w:proofErr w:type="spellStart"/>
            <w:r>
              <w:rPr>
                <w:b w:val="0"/>
                <w:color w:val="auto"/>
                <w:u w:val="none"/>
              </w:rPr>
              <w:t>inernetem</w:t>
            </w:r>
            <w:proofErr w:type="spellEnd"/>
            <w:r>
              <w:rPr>
                <w:b w:val="0"/>
                <w:color w:val="auto"/>
                <w:u w:val="none"/>
              </w:rPr>
              <w:t xml:space="preserve">, riziko internetu, průběžně </w:t>
            </w:r>
          </w:p>
          <w:p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</w:tbl>
    <w:p w:rsidR="00DB5B9D" w:rsidRPr="00867525" w:rsidRDefault="00DB5B9D" w:rsidP="00DB5B9D">
      <w:pPr>
        <w:ind w:left="780"/>
        <w:jc w:val="both"/>
        <w:rPr>
          <w:rFonts w:ascii="Times New Roman" w:hAnsi="Times New Roman"/>
          <w:b w:val="0"/>
          <w:color w:val="auto"/>
          <w:u w:val="none"/>
        </w:rPr>
      </w:pPr>
    </w:p>
    <w:p w:rsidR="00DB5B9D" w:rsidRPr="00867525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867525">
        <w:rPr>
          <w:rFonts w:ascii="Times New Roman" w:hAnsi="Times New Roman"/>
          <w:color w:val="auto"/>
          <w:u w:val="none"/>
        </w:rPr>
        <w:t>Ve 4. ročníku</w:t>
      </w:r>
      <w:r w:rsidRPr="00867525"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:rsidR="00BB090A" w:rsidRPr="00867525" w:rsidRDefault="00DB5B9D" w:rsidP="00BB090A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 w:rsidRPr="00867525">
        <w:rPr>
          <w:rFonts w:ascii="Times New Roman" w:hAnsi="Times New Roman"/>
          <w:b w:val="0"/>
          <w:color w:val="auto"/>
          <w:u w:val="none"/>
        </w:rPr>
        <w:t xml:space="preserve"> </w:t>
      </w:r>
      <w:r w:rsidR="00BB090A" w:rsidRPr="00867525">
        <w:rPr>
          <w:rFonts w:ascii="Times New Roman" w:hAnsi="Times New Roman"/>
          <w:b w:val="0"/>
          <w:color w:val="auto"/>
          <w:u w:val="none"/>
        </w:rPr>
        <w:t>„</w:t>
      </w:r>
      <w:proofErr w:type="spellStart"/>
      <w:r w:rsidR="00BB090A" w:rsidRPr="00867525">
        <w:rPr>
          <w:rFonts w:ascii="Times New Roman" w:hAnsi="Times New Roman"/>
          <w:b w:val="0"/>
          <w:color w:val="auto"/>
          <w:u w:val="none"/>
        </w:rPr>
        <w:t>Kyberšikana</w:t>
      </w:r>
      <w:proofErr w:type="spellEnd"/>
      <w:r w:rsidR="00BB090A" w:rsidRPr="00867525">
        <w:rPr>
          <w:rFonts w:ascii="Times New Roman" w:hAnsi="Times New Roman"/>
          <w:b w:val="0"/>
          <w:color w:val="auto"/>
          <w:u w:val="none"/>
        </w:rPr>
        <w:t>“ – projek</w:t>
      </w:r>
      <w:r w:rsidR="003112D0">
        <w:rPr>
          <w:rFonts w:ascii="Times New Roman" w:hAnsi="Times New Roman"/>
          <w:b w:val="0"/>
          <w:color w:val="auto"/>
          <w:u w:val="none"/>
        </w:rPr>
        <w:t>t v IVT, 5</w:t>
      </w:r>
      <w:r w:rsidR="00BB090A" w:rsidRPr="00867525">
        <w:rPr>
          <w:rFonts w:ascii="Times New Roman" w:hAnsi="Times New Roman"/>
          <w:b w:val="0"/>
          <w:color w:val="auto"/>
          <w:u w:val="none"/>
        </w:rPr>
        <w:t xml:space="preserve"> vyučovací hodiny, říjen, pí. </w:t>
      </w:r>
      <w:proofErr w:type="gramStart"/>
      <w:r w:rsidR="00BB090A" w:rsidRPr="00867525">
        <w:rPr>
          <w:rFonts w:ascii="Times New Roman" w:hAnsi="Times New Roman"/>
          <w:b w:val="0"/>
          <w:color w:val="auto"/>
          <w:u w:val="none"/>
        </w:rPr>
        <w:t>uč.</w:t>
      </w:r>
      <w:r w:rsidR="00A81F1F" w:rsidRPr="00867525">
        <w:rPr>
          <w:rFonts w:ascii="Times New Roman" w:hAnsi="Times New Roman"/>
          <w:b w:val="0"/>
          <w:color w:val="auto"/>
          <w:u w:val="none"/>
        </w:rPr>
        <w:t>Ondráčková</w:t>
      </w:r>
      <w:proofErr w:type="gramEnd"/>
    </w:p>
    <w:p w:rsidR="00A81F1F" w:rsidRPr="009A0E5D" w:rsidRDefault="00A81F1F" w:rsidP="003112D0">
      <w:pPr>
        <w:ind w:left="360"/>
        <w:jc w:val="both"/>
        <w:rPr>
          <w:rFonts w:ascii="Times New Roman" w:hAnsi="Times New Roman"/>
          <w:color w:val="FF0000"/>
        </w:rPr>
      </w:pPr>
    </w:p>
    <w:p w:rsidR="00A81F1F" w:rsidRPr="00A81F1F" w:rsidRDefault="00A81F1F" w:rsidP="00C812A2">
      <w:pPr>
        <w:ind w:left="720"/>
        <w:jc w:val="both"/>
        <w:rPr>
          <w:rFonts w:ascii="Times New Roman" w:hAnsi="Times New Roman"/>
          <w:color w:val="auto"/>
        </w:rPr>
      </w:pPr>
    </w:p>
    <w:p w:rsidR="00A81F1F" w:rsidRDefault="00A81F1F" w:rsidP="00A81F1F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A81F1F" w:rsidRDefault="00A81F1F" w:rsidP="00A81F1F">
      <w:pPr>
        <w:jc w:val="both"/>
        <w:rPr>
          <w:rFonts w:ascii="Times New Roman" w:hAnsi="Times New Roman"/>
          <w:color w:val="auto"/>
        </w:rPr>
      </w:pPr>
    </w:p>
    <w:p w:rsidR="00B55857" w:rsidRDefault="00B55857" w:rsidP="00A81F1F">
      <w:pPr>
        <w:jc w:val="both"/>
        <w:rPr>
          <w:rFonts w:ascii="Times New Roman" w:hAnsi="Times New Roman"/>
          <w:color w:val="auto"/>
        </w:rPr>
      </w:pPr>
    </w:p>
    <w:p w:rsidR="00BC606D" w:rsidRDefault="00BC606D" w:rsidP="00A81F1F">
      <w:pPr>
        <w:jc w:val="both"/>
        <w:rPr>
          <w:rFonts w:ascii="Times New Roman" w:hAnsi="Times New Roman"/>
          <w:color w:val="auto"/>
        </w:rPr>
      </w:pPr>
    </w:p>
    <w:p w:rsidR="00B55857" w:rsidRPr="00BB090A" w:rsidRDefault="00B55857" w:rsidP="00A81F1F">
      <w:pPr>
        <w:jc w:val="both"/>
        <w:rPr>
          <w:rFonts w:ascii="Times New Roman" w:hAnsi="Times New Roman"/>
          <w:color w:val="auto"/>
        </w:rPr>
      </w:pPr>
    </w:p>
    <w:p w:rsidR="00DB5B9D" w:rsidRDefault="00DB5B9D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:rsidR="00970853" w:rsidRDefault="00970853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:rsidR="003112D0" w:rsidRDefault="003112D0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:rsidR="00970853" w:rsidRPr="00047C20" w:rsidRDefault="00970853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:rsidR="2F1FE237" w:rsidRDefault="2F1FE237" w:rsidP="2F1FE237"/>
    <w:p w:rsidR="00DB5B9D" w:rsidRPr="00BE46E6" w:rsidRDefault="00673445" w:rsidP="00DB5B9D">
      <w:pPr>
        <w:rPr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color w:val="auto"/>
          <w:u w:val="none"/>
        </w:rPr>
        <w:t>5. A</w:t>
      </w:r>
    </w:p>
    <w:p w:rsidR="00DB5B9D" w:rsidRDefault="00DB5B9D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Domov, rodina, důvěra,</w:t>
            </w:r>
          </w:p>
          <w:p w:rsidR="00DB5B9D" w:rsidRDefault="00217B01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ztahy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V hodinách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formou  rozhovorů</w:t>
            </w:r>
            <w:proofErr w:type="gramEnd"/>
          </w:p>
          <w:p w:rsidR="00DB5B9D" w:rsidRDefault="00673445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Uč.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- konflikt – rady pro řešení konfliktu, </w:t>
            </w:r>
            <w:proofErr w:type="gramStart"/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diskuse 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(květen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  <w:p w:rsidR="00673445" w:rsidRDefault="00673445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            - soužití mezi lidmi (květen)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     </w:t>
            </w:r>
            <w:r w:rsidR="00673445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- manipulace – co je manipulace, jak se jí bránit (září)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Ochrana zdraví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Léčivé látky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Návykové látky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67344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Př. –   „Někdy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pomocníci, jindy nepřátelé“</w:t>
            </w:r>
          </w:p>
          <w:p w:rsidR="00DB5B9D" w:rsidRDefault="00DB5B9D" w:rsidP="00DB5B9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„Jak si neublížit“</w:t>
            </w:r>
          </w:p>
          <w:p w:rsidR="00673445" w:rsidRDefault="00673445" w:rsidP="00DB5B9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Odmítnutí drogy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Seznámení se základními druhy návyk</w:t>
            </w:r>
            <w:r w:rsidR="00673445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ových látek, závislost (červen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Vztahy v dětském kolektivu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Skupinové práce, výlety, projekty a další společné akce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ve všech hodinách, též dle aktuální potřeby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Komunikace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Viz bod Domov, rodina, důvěra, vztahy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ve všech hodinách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Vedení rozhovoru, argumentace, konstruktivní diskuse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Řešení modelových situací, telefonní rozhovor</w:t>
            </w:r>
          </w:p>
          <w:p w:rsidR="00DB5B9D" w:rsidRDefault="00673445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Návštěva divadel (září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Péče o zdraví – drogy a jejich vliv na organizmus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ČJ – volnočasové aktivity, výběr vhodných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kamarádů,    vhodné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a nevhodné řešení konfliktů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viz bod Ochrana zdraví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– referáty, beseda na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dané téma, vyhledávání (květen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br/>
              <w:t xml:space="preserve">        souvisejících informací v médiích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užití návykových látek u sportovců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Nebezpečí při komunikaci s cizími osobami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průběžně, také dle aktuální potřeby, formou rozhovorů a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přípravou  modelové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situace (říjen)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Sexuální chování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Zneužívání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č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lověk a jeho sexualita (duben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Krizová centra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krizová centra v Praze a jejich význam, integrovaný záchranný systém, důležitá telefonní čísla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dle aktuální potřeby a vyskytujících se problémů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Formou modelových situací a rozhovorů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(květen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Zdravá výživa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uč. „Ochránci našeho zdraví“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(březen)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Referáty, diskuse, beseda</w:t>
            </w:r>
          </w:p>
          <w:p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výroba plakátu, potravinové pyramidy (leden)                    </w:t>
            </w:r>
          </w:p>
        </w:tc>
      </w:tr>
    </w:tbl>
    <w:p w:rsidR="00DB5B9D" w:rsidRDefault="00DB5B9D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DB5B9D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 5. ročníku</w:t>
      </w:r>
      <w:r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:rsidR="00DB5B9D" w:rsidRDefault="00DB5B9D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86755B" w:rsidRPr="0086755B" w:rsidRDefault="0086755B" w:rsidP="0086755B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>Péče o zdraví, riziko spojené s pohlavním životem – přírodověda, 2 vyučovací hodiny, duben, pí uč. Špinarová</w:t>
      </w:r>
    </w:p>
    <w:p w:rsidR="0086755B" w:rsidRPr="00A81F1F" w:rsidRDefault="0006766F" w:rsidP="0086755B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>N</w:t>
      </w:r>
      <w:r w:rsidR="0086755B">
        <w:rPr>
          <w:rFonts w:ascii="Times New Roman" w:hAnsi="Times New Roman"/>
          <w:b w:val="0"/>
          <w:color w:val="auto"/>
          <w:u w:val="none"/>
        </w:rPr>
        <w:t>árodní hrdost a postavení ČR v</w:t>
      </w:r>
      <w:r>
        <w:rPr>
          <w:rFonts w:ascii="Times New Roman" w:hAnsi="Times New Roman"/>
          <w:b w:val="0"/>
          <w:color w:val="auto"/>
          <w:u w:val="none"/>
        </w:rPr>
        <w:t> rámci Evropy, vlastivěda,</w:t>
      </w:r>
      <w:r w:rsidR="00ED6B99">
        <w:rPr>
          <w:rFonts w:ascii="Times New Roman" w:hAnsi="Times New Roman"/>
          <w:b w:val="0"/>
          <w:color w:val="auto"/>
          <w:u w:val="none"/>
        </w:rPr>
        <w:t xml:space="preserve"> 1 vyučovací hodina, listopad</w:t>
      </w:r>
      <w:r w:rsidR="0086755B">
        <w:rPr>
          <w:rFonts w:ascii="Times New Roman" w:hAnsi="Times New Roman"/>
          <w:b w:val="0"/>
          <w:color w:val="auto"/>
          <w:u w:val="none"/>
        </w:rPr>
        <w:t xml:space="preserve">, </w:t>
      </w:r>
      <w:r>
        <w:rPr>
          <w:rFonts w:ascii="Times New Roman" w:hAnsi="Times New Roman"/>
          <w:b w:val="0"/>
          <w:color w:val="auto"/>
          <w:u w:val="none"/>
        </w:rPr>
        <w:t>pí uč. Špinarová</w:t>
      </w:r>
    </w:p>
    <w:p w:rsidR="00DB5B9D" w:rsidRPr="00FD4DC6" w:rsidRDefault="00DB5B9D" w:rsidP="0086755B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 w:rsidRPr="0086755B">
        <w:rPr>
          <w:rFonts w:ascii="Times New Roman" w:hAnsi="Times New Roman"/>
          <w:b w:val="0"/>
          <w:color w:val="auto"/>
          <w:u w:val="none"/>
        </w:rPr>
        <w:t xml:space="preserve">Základy první </w:t>
      </w:r>
      <w:r w:rsidR="00BE46E6" w:rsidRPr="0086755B">
        <w:rPr>
          <w:rFonts w:ascii="Times New Roman" w:hAnsi="Times New Roman"/>
          <w:b w:val="0"/>
          <w:color w:val="auto"/>
          <w:u w:val="none"/>
        </w:rPr>
        <w:t>pomoci –</w:t>
      </w:r>
      <w:r w:rsidR="0006766F">
        <w:rPr>
          <w:rFonts w:ascii="Times New Roman" w:hAnsi="Times New Roman"/>
          <w:b w:val="0"/>
          <w:color w:val="auto"/>
          <w:u w:val="none"/>
        </w:rPr>
        <w:t xml:space="preserve"> přírodověda, duben</w:t>
      </w:r>
      <w:r w:rsidR="0086755B">
        <w:rPr>
          <w:rFonts w:ascii="Times New Roman" w:hAnsi="Times New Roman"/>
          <w:b w:val="0"/>
          <w:color w:val="auto"/>
          <w:u w:val="none"/>
        </w:rPr>
        <w:t>, 2</w:t>
      </w:r>
      <w:r w:rsidR="00524CE3" w:rsidRPr="0086755B">
        <w:rPr>
          <w:rFonts w:ascii="Times New Roman" w:hAnsi="Times New Roman"/>
          <w:b w:val="0"/>
          <w:color w:val="auto"/>
          <w:u w:val="none"/>
        </w:rPr>
        <w:t xml:space="preserve"> vyučovací hodin</w:t>
      </w:r>
      <w:r w:rsidR="0086755B">
        <w:rPr>
          <w:rFonts w:ascii="Times New Roman" w:hAnsi="Times New Roman"/>
          <w:b w:val="0"/>
          <w:color w:val="auto"/>
          <w:u w:val="none"/>
        </w:rPr>
        <w:t>y</w:t>
      </w:r>
      <w:r w:rsidR="0006766F">
        <w:rPr>
          <w:rFonts w:ascii="Times New Roman" w:hAnsi="Times New Roman"/>
          <w:b w:val="0"/>
          <w:color w:val="auto"/>
          <w:u w:val="none"/>
        </w:rPr>
        <w:t>, pí uč. Špinarová</w:t>
      </w:r>
    </w:p>
    <w:p w:rsidR="00FD4DC6" w:rsidRPr="0086755B" w:rsidRDefault="00FD4DC6" w:rsidP="00FD4DC6">
      <w:pPr>
        <w:ind w:left="720"/>
        <w:jc w:val="both"/>
        <w:rPr>
          <w:rFonts w:ascii="Times New Roman" w:hAnsi="Times New Roman"/>
          <w:color w:val="auto"/>
        </w:rPr>
      </w:pPr>
    </w:p>
    <w:p w:rsidR="00524CE3" w:rsidRPr="00B01940" w:rsidRDefault="0027027E" w:rsidP="00036DFA">
      <w:pPr>
        <w:jc w:val="both"/>
        <w:rPr>
          <w:rFonts w:ascii="Times New Roman" w:hAnsi="Times New Roman"/>
          <w:color w:val="auto"/>
          <w:u w:val="none"/>
        </w:rPr>
      </w:pPr>
      <w:proofErr w:type="gramStart"/>
      <w:r w:rsidRPr="00B01940">
        <w:rPr>
          <w:rFonts w:ascii="Times New Roman" w:hAnsi="Times New Roman"/>
          <w:color w:val="auto"/>
          <w:u w:val="none"/>
        </w:rPr>
        <w:t>5.B</w:t>
      </w:r>
      <w:proofErr w:type="gramEnd"/>
    </w:p>
    <w:p w:rsidR="0027027E" w:rsidRDefault="0027027E" w:rsidP="0027027E">
      <w:pPr>
        <w:rPr>
          <w:rFonts w:ascii="Times New Roman" w:hAnsi="Times New Roman" w:cs="Times New Roman"/>
          <w:b w:val="0"/>
          <w:color w:val="auto"/>
          <w:u w:val="non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Domov, rodina, důvěra,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Vztahy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V hodinách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průběžně,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formou  rozhovorů</w:t>
            </w:r>
            <w:proofErr w:type="gramEnd"/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Uč.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- konflikt – rady pro řešení konfliktu,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diskuse  (květen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            - soužití mezi lidmi (květen)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             - manipulace – co je manipulace, jak se jí bránit (říjen)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Ochrana zdraví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Léčivé látky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Návykové látky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Př. –   „Někdy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pomocníci, jindy nepřátelé“</w:t>
            </w:r>
          </w:p>
          <w:p w:rsidR="0027027E" w:rsidRDefault="0027027E" w:rsidP="00ED6B99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„Jak si neublížit“</w:t>
            </w:r>
          </w:p>
          <w:p w:rsidR="0027027E" w:rsidRDefault="0027027E" w:rsidP="00ED6B99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Odmítnutí drogy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Seznámení se základními druhy návykových látek, závislost (březen)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Vztahy v dětském kolektivu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Skupinové práce, výlety, projekty a další společné akce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ve všech hodinách, též dle aktuální potřeby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Komunikace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Viz bod Domov, rodina, důvěra, vztahy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ve všech hodinách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Vedení rozhovoru, argumentace, konstruktivní diskuse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Řešení modelových situací, telefonní rozhovor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Návštěva divadel (září)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Péče o zdraví – drogy a jejich vliv na organizmus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ČJ – volnočasové aktivity, výběr vhodných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kamarádů,    vhodné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a nevhodné řešení konfliktů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viz bod Ochrana zdraví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– referáty, beseda na dané téma, vyhledávání (květen)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br/>
              <w:t xml:space="preserve">        souvisejících informací v médiích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užití návykových látek u sportovců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Nebezpečí při komunikaci s cizími osobami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průběžně, také dle aktuální potřeby, formou rozhovorů a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přípravou  modelové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situace (říjen) +Divadlo Gong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Sexuální chování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Zneužívání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člověk a jeho sexualita (duben)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Krizová centra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krizová centra v Praze a jejich význam, integrovaný záchranný systém, důležitá telefonní čísla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dle aktuální potřeby a vyskytujících se problémů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Formou modelových situací a rozhovorů (květen)</w:t>
            </w:r>
          </w:p>
        </w:tc>
      </w:tr>
      <w:tr w:rsidR="0027027E" w:rsidTr="00ED6B9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Zdravá výživa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uč. „Ochránci našeho zdraví“ (březen)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Referáty, diskuse, beseda</w:t>
            </w:r>
          </w:p>
          <w:p w:rsidR="0027027E" w:rsidRDefault="0027027E" w:rsidP="00ED6B9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– výroba plakátu, potravinové pyramidy (duben)                    </w:t>
            </w:r>
          </w:p>
        </w:tc>
      </w:tr>
    </w:tbl>
    <w:p w:rsidR="0027027E" w:rsidRDefault="0027027E" w:rsidP="0027027E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27027E" w:rsidRDefault="0027027E" w:rsidP="0027027E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 5. ročníku</w:t>
      </w:r>
      <w:r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:rsidR="0027027E" w:rsidRDefault="0027027E" w:rsidP="0027027E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27027E" w:rsidRPr="00A81F1F" w:rsidRDefault="0027027E" w:rsidP="0027027E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Péče o zdraví, riziko spojené s pohlavním životem – přírodověda, 2 vyučovací hodiny, duben, pí uč. </w:t>
      </w:r>
      <w:proofErr w:type="spellStart"/>
      <w:r>
        <w:rPr>
          <w:rFonts w:ascii="Times New Roman" w:hAnsi="Times New Roman"/>
          <w:b w:val="0"/>
          <w:color w:val="auto"/>
          <w:u w:val="none"/>
        </w:rPr>
        <w:t>Tišlerová</w:t>
      </w:r>
      <w:proofErr w:type="spellEnd"/>
    </w:p>
    <w:p w:rsidR="0027027E" w:rsidRPr="0027027E" w:rsidRDefault="0027027E" w:rsidP="0027027E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Muzeum Policie – prevence šikany, 2 vyučovací hodiny, listopad, pí uč. </w:t>
      </w:r>
      <w:proofErr w:type="spellStart"/>
      <w:r>
        <w:rPr>
          <w:rFonts w:ascii="Times New Roman" w:hAnsi="Times New Roman"/>
          <w:b w:val="0"/>
          <w:color w:val="auto"/>
          <w:u w:val="none"/>
        </w:rPr>
        <w:t>Tišlerová</w:t>
      </w:r>
      <w:proofErr w:type="spellEnd"/>
    </w:p>
    <w:p w:rsidR="0027027E" w:rsidRPr="0086755B" w:rsidRDefault="0027027E" w:rsidP="0027027E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(Ne) bezpečná média </w:t>
      </w:r>
      <w:r w:rsidR="00B01940">
        <w:rPr>
          <w:rFonts w:ascii="Times New Roman" w:hAnsi="Times New Roman"/>
          <w:b w:val="0"/>
          <w:color w:val="auto"/>
          <w:u w:val="none"/>
        </w:rPr>
        <w:t>–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B01940">
        <w:rPr>
          <w:rFonts w:ascii="Times New Roman" w:hAnsi="Times New Roman"/>
          <w:b w:val="0"/>
          <w:color w:val="auto"/>
          <w:u w:val="none"/>
        </w:rPr>
        <w:t xml:space="preserve">prevence </w:t>
      </w:r>
      <w:proofErr w:type="spellStart"/>
      <w:r w:rsidR="00B01940">
        <w:rPr>
          <w:rFonts w:ascii="Times New Roman" w:hAnsi="Times New Roman"/>
          <w:b w:val="0"/>
          <w:color w:val="auto"/>
          <w:u w:val="none"/>
        </w:rPr>
        <w:t>kyberšikany</w:t>
      </w:r>
      <w:proofErr w:type="spellEnd"/>
      <w:r w:rsidR="00B01940">
        <w:rPr>
          <w:rFonts w:ascii="Times New Roman" w:hAnsi="Times New Roman"/>
          <w:b w:val="0"/>
          <w:color w:val="auto"/>
          <w:u w:val="none"/>
        </w:rPr>
        <w:t xml:space="preserve">, 3 vyučovací hodiny, </w:t>
      </w:r>
      <w:r>
        <w:rPr>
          <w:rFonts w:ascii="Times New Roman" w:hAnsi="Times New Roman"/>
          <w:b w:val="0"/>
          <w:color w:val="auto"/>
          <w:u w:val="none"/>
        </w:rPr>
        <w:t>říjen</w:t>
      </w:r>
      <w:r w:rsidR="00B01940">
        <w:rPr>
          <w:rFonts w:ascii="Times New Roman" w:hAnsi="Times New Roman"/>
          <w:b w:val="0"/>
          <w:color w:val="auto"/>
          <w:u w:val="none"/>
        </w:rPr>
        <w:t xml:space="preserve">, pí uč. </w:t>
      </w:r>
      <w:proofErr w:type="spellStart"/>
      <w:r w:rsidR="00B01940">
        <w:rPr>
          <w:rFonts w:ascii="Times New Roman" w:hAnsi="Times New Roman"/>
          <w:b w:val="0"/>
          <w:color w:val="auto"/>
          <w:u w:val="none"/>
        </w:rPr>
        <w:t>Tišlerová</w:t>
      </w:r>
      <w:proofErr w:type="spellEnd"/>
    </w:p>
    <w:p w:rsidR="0027027E" w:rsidRDefault="0027027E" w:rsidP="0027027E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27027E" w:rsidRDefault="0027027E" w:rsidP="00036DF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BB5305" w:rsidRDefault="00BB5305" w:rsidP="00F81EC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A7D51" w:rsidRDefault="005A7D51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5A7D51" w:rsidRDefault="005A7D51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8A2DD5" w:rsidRDefault="0054596A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ČASOVÝ HARMONOGRAM</w:t>
      </w:r>
      <w:r w:rsidR="008A2DD5">
        <w:rPr>
          <w:rFonts w:ascii="Times New Roman" w:hAnsi="Times New Roman"/>
          <w:b w:val="0"/>
          <w:color w:val="auto"/>
          <w:u w:val="none"/>
        </w:rPr>
        <w:t xml:space="preserve"> PREVENTIVNÍCH AKCÍ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135"/>
      </w:tblGrid>
      <w:tr w:rsidR="0054596A" w:rsidRPr="005C7CCA" w:rsidTr="0010582B">
        <w:tc>
          <w:tcPr>
            <w:tcW w:w="1951" w:type="dxa"/>
            <w:shd w:val="clear" w:color="auto" w:fill="auto"/>
          </w:tcPr>
          <w:p w:rsidR="0054596A" w:rsidRPr="008461C0" w:rsidRDefault="0054596A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8461C0">
              <w:rPr>
                <w:rFonts w:ascii="Times New Roman" w:hAnsi="Times New Roman"/>
                <w:b w:val="0"/>
                <w:color w:val="auto"/>
                <w:u w:val="none"/>
              </w:rPr>
              <w:t>Září</w:t>
            </w:r>
          </w:p>
        </w:tc>
        <w:tc>
          <w:tcPr>
            <w:tcW w:w="2126" w:type="dxa"/>
            <w:shd w:val="clear" w:color="auto" w:fill="auto"/>
          </w:tcPr>
          <w:p w:rsidR="0054596A" w:rsidRPr="008461C0" w:rsidRDefault="00973D19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 w:rsidRPr="008461C0">
              <w:rPr>
                <w:rFonts w:ascii="Times New Roman" w:hAnsi="Times New Roman"/>
                <w:b w:val="0"/>
                <w:color w:val="auto"/>
                <w:u w:val="none"/>
              </w:rPr>
              <w:t>1</w:t>
            </w:r>
            <w:r w:rsidR="008B716F">
              <w:rPr>
                <w:rFonts w:ascii="Times New Roman" w:hAnsi="Times New Roman"/>
                <w:b w:val="0"/>
                <w:color w:val="auto"/>
                <w:u w:val="none"/>
              </w:rPr>
              <w:t>.A, 1.B</w:t>
            </w:r>
            <w:proofErr w:type="gramEnd"/>
          </w:p>
          <w:p w:rsidR="0054596A" w:rsidRPr="008461C0" w:rsidRDefault="008B716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.B</w:t>
            </w:r>
            <w:proofErr w:type="gramEnd"/>
          </w:p>
          <w:p w:rsidR="00B77FA7" w:rsidRDefault="008B716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2.C</w:t>
            </w:r>
            <w:proofErr w:type="gramEnd"/>
          </w:p>
          <w:p w:rsidR="00807CDC" w:rsidRPr="008461C0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2.A, 2.B, 2.C</w:t>
            </w:r>
            <w:proofErr w:type="gramEnd"/>
          </w:p>
          <w:p w:rsidR="00EE72BE" w:rsidRDefault="004858C3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  <w:p w:rsidR="004858C3" w:rsidRPr="008461C0" w:rsidRDefault="004858C3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3.A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973D19" w:rsidRPr="005C7CCA" w:rsidRDefault="00807CDC" w:rsidP="00F81ECA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</w:t>
            </w:r>
            <w:r w:rsidR="0054596A" w:rsidRPr="005C7CCA">
              <w:rPr>
                <w:rFonts w:ascii="Times New Roman" w:hAnsi="Times New Roman"/>
                <w:b w:val="0"/>
                <w:color w:val="auto"/>
                <w:u w:val="none"/>
              </w:rPr>
              <w:t>ráce s třídním ko</w:t>
            </w:r>
            <w:r w:rsidR="00DE7D18">
              <w:rPr>
                <w:rFonts w:ascii="Times New Roman" w:hAnsi="Times New Roman"/>
                <w:b w:val="0"/>
                <w:color w:val="auto"/>
                <w:u w:val="none"/>
              </w:rPr>
              <w:t xml:space="preserve">lektivem, </w:t>
            </w:r>
            <w:r w:rsidR="004858C3">
              <w:rPr>
                <w:rFonts w:ascii="Times New Roman" w:hAnsi="Times New Roman"/>
                <w:b w:val="0"/>
                <w:color w:val="auto"/>
                <w:u w:val="none"/>
              </w:rPr>
              <w:t>4</w:t>
            </w:r>
            <w:r w:rsidR="0010582B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:rsidR="00790F8B" w:rsidRPr="005C7CCA" w:rsidRDefault="00790F8B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</w:t>
            </w: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ráce s třídním ko</w:t>
            </w:r>
            <w:r>
              <w:rPr>
                <w:rFonts w:ascii="Times New Roman" w:hAnsi="Times New Roman"/>
                <w:b w:val="0"/>
                <w:color w:val="auto"/>
                <w:u w:val="none"/>
              </w:rPr>
              <w:t xml:space="preserve">lektivem, </w:t>
            </w:r>
            <w:r w:rsidR="008B716F">
              <w:rPr>
                <w:rFonts w:ascii="Times New Roman" w:hAnsi="Times New Roman"/>
                <w:b w:val="0"/>
                <w:color w:val="auto"/>
                <w:u w:val="none"/>
              </w:rPr>
              <w:t>4h</w:t>
            </w:r>
          </w:p>
          <w:p w:rsidR="00973D19" w:rsidRDefault="00DE7D18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Adaptační dny ve škole,</w:t>
            </w:r>
            <w:r w:rsidR="0010582B">
              <w:rPr>
                <w:rFonts w:ascii="Times New Roman" w:hAnsi="Times New Roman"/>
                <w:b w:val="0"/>
                <w:color w:val="auto"/>
                <w:u w:val="none"/>
              </w:rPr>
              <w:t xml:space="preserve"> 6</w:t>
            </w:r>
            <w:r w:rsidR="0011208C">
              <w:rPr>
                <w:rFonts w:ascii="Times New Roman" w:hAnsi="Times New Roman"/>
                <w:b w:val="0"/>
                <w:color w:val="auto"/>
                <w:u w:val="none"/>
              </w:rPr>
              <w:t xml:space="preserve"> 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:rsidR="0010582B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Pohádkový semafor, 2h</w:t>
            </w:r>
          </w:p>
          <w:p w:rsidR="0010582B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  <w:p w:rsidR="004858C3" w:rsidRPr="005C7CCA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Výchova ke zdraví, 5h</w:t>
            </w:r>
          </w:p>
        </w:tc>
      </w:tr>
      <w:tr w:rsidR="0054596A" w:rsidRPr="005C7CCA" w:rsidTr="0010582B">
        <w:tc>
          <w:tcPr>
            <w:tcW w:w="1951" w:type="dxa"/>
            <w:shd w:val="clear" w:color="auto" w:fill="auto"/>
          </w:tcPr>
          <w:p w:rsidR="0054596A" w:rsidRPr="005C7CCA" w:rsidRDefault="0054596A" w:rsidP="00EE72BE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Říjen</w:t>
            </w:r>
          </w:p>
        </w:tc>
        <w:tc>
          <w:tcPr>
            <w:tcW w:w="2126" w:type="dxa"/>
            <w:shd w:val="clear" w:color="auto" w:fill="auto"/>
          </w:tcPr>
          <w:p w:rsidR="00BA19A5" w:rsidRDefault="0010582B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4.B</w:t>
            </w:r>
            <w:proofErr w:type="gramEnd"/>
          </w:p>
          <w:p w:rsidR="00FD4DC6" w:rsidRPr="005C7CCA" w:rsidRDefault="00ED6B99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5.B</w:t>
            </w:r>
            <w:proofErr w:type="gramEnd"/>
          </w:p>
          <w:p w:rsidR="002D5017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2. A</w:t>
            </w:r>
          </w:p>
          <w:p w:rsidR="00602395" w:rsidRDefault="004858C3" w:rsidP="0086755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  <w:p w:rsidR="00020BA3" w:rsidRPr="005C7CCA" w:rsidRDefault="00020BA3" w:rsidP="0086755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1.A, 1.B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54596A" w:rsidRDefault="00BA19A5" w:rsidP="00F81ECA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spellStart"/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Kyberšikana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u w:val="none"/>
              </w:rPr>
              <w:t xml:space="preserve"> a riziko interne</w:t>
            </w:r>
            <w:r w:rsidR="00DE7D18">
              <w:rPr>
                <w:rFonts w:ascii="Times New Roman" w:hAnsi="Times New Roman"/>
                <w:b w:val="0"/>
                <w:color w:val="auto"/>
                <w:u w:val="none"/>
              </w:rPr>
              <w:t>tu</w:t>
            </w:r>
            <w:r w:rsidR="00FD4DC6">
              <w:rPr>
                <w:rFonts w:ascii="Times New Roman" w:hAnsi="Times New Roman"/>
                <w:b w:val="0"/>
                <w:color w:val="auto"/>
                <w:u w:val="none"/>
              </w:rPr>
              <w:t>, 5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:rsidR="00FD4DC6" w:rsidRDefault="00FD4DC6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spellStart"/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Kyberšikana</w:t>
            </w:r>
            <w:proofErr w:type="spellEnd"/>
            <w:r w:rsidR="00ED6B99">
              <w:rPr>
                <w:rFonts w:ascii="Times New Roman" w:hAnsi="Times New Roman"/>
                <w:b w:val="0"/>
                <w:color w:val="auto"/>
                <w:u w:val="none"/>
              </w:rPr>
              <w:t xml:space="preserve"> a riziko internetu, 3</w:t>
            </w:r>
            <w:r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:rsidR="00DE7D18" w:rsidRDefault="004858C3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Zdravá výživa, 4h</w:t>
            </w:r>
          </w:p>
          <w:p w:rsidR="0010582B" w:rsidRDefault="004858C3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  <w:p w:rsidR="00020BA3" w:rsidRPr="005C7CCA" w:rsidRDefault="00020BA3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 xml:space="preserve">Pohádkový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semafor , 2h</w:t>
            </w:r>
            <w:proofErr w:type="gramEnd"/>
          </w:p>
        </w:tc>
      </w:tr>
      <w:tr w:rsidR="0054596A" w:rsidRPr="005C7CCA" w:rsidTr="0010582B">
        <w:tc>
          <w:tcPr>
            <w:tcW w:w="1951" w:type="dxa"/>
            <w:shd w:val="clear" w:color="auto" w:fill="auto"/>
          </w:tcPr>
          <w:p w:rsidR="0054596A" w:rsidRPr="005C7CCA" w:rsidRDefault="0054596A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:rsidR="00A71ABA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  <w:p w:rsidR="00ED6B99" w:rsidRDefault="00ED6B99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4.A</w:t>
            </w:r>
            <w:proofErr w:type="gramEnd"/>
          </w:p>
          <w:p w:rsidR="00ED6B99" w:rsidRDefault="00ED6B99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4.A</w:t>
            </w:r>
            <w:proofErr w:type="gramEnd"/>
          </w:p>
          <w:p w:rsidR="00432162" w:rsidRDefault="00432162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5.A</w:t>
            </w:r>
            <w:proofErr w:type="gramEnd"/>
          </w:p>
          <w:p w:rsidR="00B01940" w:rsidRDefault="00B01940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5.B</w:t>
            </w:r>
            <w:proofErr w:type="gramEnd"/>
          </w:p>
          <w:p w:rsidR="00ED6B99" w:rsidRPr="005C7CCA" w:rsidRDefault="00ED6B99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1.A, 1.B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0C42CC" w:rsidRDefault="004858C3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  <w:p w:rsidR="00ED6B99" w:rsidRDefault="00ED6B99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 xml:space="preserve">Prevence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kyberšikany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u w:val="none"/>
              </w:rPr>
              <w:t>, 2h</w:t>
            </w:r>
          </w:p>
          <w:p w:rsidR="00ED6B99" w:rsidRDefault="00ED6B99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Psychosociální hry, 3h</w:t>
            </w:r>
          </w:p>
          <w:p w:rsidR="00432162" w:rsidRDefault="00020BA3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Národní hrdost, 1</w:t>
            </w:r>
            <w:r w:rsidR="00432162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:rsidR="00B01940" w:rsidRDefault="00B01940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Prevence šikany,2h</w:t>
            </w:r>
          </w:p>
          <w:p w:rsidR="00ED6B99" w:rsidRPr="005C7CCA" w:rsidRDefault="00ED6B99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Pes, 2h</w:t>
            </w:r>
          </w:p>
        </w:tc>
      </w:tr>
      <w:tr w:rsidR="00B31A5F" w:rsidRPr="005C7CCA" w:rsidTr="0010582B">
        <w:tc>
          <w:tcPr>
            <w:tcW w:w="1951" w:type="dxa"/>
            <w:shd w:val="clear" w:color="auto" w:fill="auto"/>
          </w:tcPr>
          <w:p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Prosinec</w:t>
            </w:r>
          </w:p>
        </w:tc>
        <w:tc>
          <w:tcPr>
            <w:tcW w:w="2126" w:type="dxa"/>
            <w:shd w:val="clear" w:color="auto" w:fill="auto"/>
          </w:tcPr>
          <w:p w:rsidR="00B31A5F" w:rsidRDefault="004858C3" w:rsidP="00581318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2.C</w:t>
            </w:r>
            <w:proofErr w:type="gramEnd"/>
          </w:p>
          <w:p w:rsidR="004858C3" w:rsidRPr="005C7CCA" w:rsidRDefault="004858C3" w:rsidP="0086755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B31A5F" w:rsidRDefault="00B31A5F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„Můj den“</w:t>
            </w:r>
            <w:r w:rsidR="00ED6B99">
              <w:rPr>
                <w:rFonts w:ascii="Times New Roman" w:hAnsi="Times New Roman"/>
                <w:b w:val="0"/>
                <w:color w:val="auto"/>
                <w:u w:val="none"/>
              </w:rPr>
              <w:t xml:space="preserve">, </w:t>
            </w:r>
            <w:r w:rsidR="00DE7D18">
              <w:rPr>
                <w:rFonts w:ascii="Times New Roman" w:hAnsi="Times New Roman"/>
                <w:b w:val="0"/>
                <w:color w:val="auto"/>
                <w:u w:val="none"/>
              </w:rPr>
              <w:t>2</w:t>
            </w:r>
            <w:r w:rsidR="00ED6B99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:rsidR="00B77FA7" w:rsidRPr="005C7CCA" w:rsidRDefault="004858C3" w:rsidP="00DC51F6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</w:tc>
      </w:tr>
      <w:tr w:rsidR="00B31A5F" w:rsidRPr="005C7CCA" w:rsidTr="0010582B">
        <w:tc>
          <w:tcPr>
            <w:tcW w:w="1951" w:type="dxa"/>
            <w:shd w:val="clear" w:color="auto" w:fill="auto"/>
          </w:tcPr>
          <w:p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Leden</w:t>
            </w:r>
          </w:p>
        </w:tc>
        <w:tc>
          <w:tcPr>
            <w:tcW w:w="2126" w:type="dxa"/>
            <w:shd w:val="clear" w:color="auto" w:fill="auto"/>
          </w:tcPr>
          <w:p w:rsidR="00B31A5F" w:rsidRPr="008461C0" w:rsidRDefault="004858C3" w:rsidP="0060239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5A7D51" w:rsidRPr="005C7CCA" w:rsidRDefault="004858C3" w:rsidP="0025140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</w:tc>
      </w:tr>
      <w:tr w:rsidR="00B31A5F" w:rsidRPr="005C7CCA" w:rsidTr="0010582B">
        <w:tc>
          <w:tcPr>
            <w:tcW w:w="1951" w:type="dxa"/>
            <w:shd w:val="clear" w:color="auto" w:fill="auto"/>
          </w:tcPr>
          <w:p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Únor</w:t>
            </w:r>
          </w:p>
        </w:tc>
        <w:tc>
          <w:tcPr>
            <w:tcW w:w="2126" w:type="dxa"/>
            <w:shd w:val="clear" w:color="auto" w:fill="auto"/>
          </w:tcPr>
          <w:p w:rsidR="005A7D51" w:rsidRPr="005C7CCA" w:rsidRDefault="004858C3" w:rsidP="00E27144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B31A5F" w:rsidRPr="005C7CCA" w:rsidRDefault="004858C3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</w:tc>
      </w:tr>
      <w:tr w:rsidR="00B31A5F" w:rsidRPr="005C7CCA" w:rsidTr="0010582B">
        <w:tc>
          <w:tcPr>
            <w:tcW w:w="1951" w:type="dxa"/>
            <w:shd w:val="clear" w:color="auto" w:fill="auto"/>
          </w:tcPr>
          <w:p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Březen</w:t>
            </w:r>
          </w:p>
        </w:tc>
        <w:tc>
          <w:tcPr>
            <w:tcW w:w="2126" w:type="dxa"/>
            <w:shd w:val="clear" w:color="auto" w:fill="auto"/>
          </w:tcPr>
          <w:p w:rsidR="00DE7D18" w:rsidRDefault="00DE7D18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</w:t>
            </w:r>
            <w:r w:rsidR="004858C3">
              <w:rPr>
                <w:rFonts w:ascii="Times New Roman" w:hAnsi="Times New Roman"/>
                <w:b w:val="0"/>
                <w:color w:val="auto"/>
                <w:u w:val="none"/>
              </w:rPr>
              <w:t>C</w:t>
            </w:r>
            <w:proofErr w:type="gramEnd"/>
          </w:p>
          <w:p w:rsidR="004858C3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2.A</w:t>
            </w:r>
            <w:proofErr w:type="gramEnd"/>
          </w:p>
          <w:p w:rsidR="00020BA3" w:rsidRPr="005C7CCA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DE7D18" w:rsidRDefault="00DE7D18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Projekt o šikaně a vztazích ve třídě, 4h</w:t>
            </w:r>
          </w:p>
          <w:p w:rsidR="00B77FA7" w:rsidRDefault="004858C3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Moje koníčky, 4h</w:t>
            </w:r>
          </w:p>
          <w:p w:rsidR="00020BA3" w:rsidRPr="005C7CCA" w:rsidRDefault="004858C3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</w:tc>
      </w:tr>
      <w:tr w:rsidR="00B31A5F" w:rsidRPr="005C7CCA" w:rsidTr="0010582B">
        <w:tc>
          <w:tcPr>
            <w:tcW w:w="1951" w:type="dxa"/>
            <w:shd w:val="clear" w:color="auto" w:fill="auto"/>
          </w:tcPr>
          <w:p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Duben</w:t>
            </w:r>
          </w:p>
        </w:tc>
        <w:tc>
          <w:tcPr>
            <w:tcW w:w="2126" w:type="dxa"/>
            <w:shd w:val="clear" w:color="auto" w:fill="auto"/>
          </w:tcPr>
          <w:p w:rsidR="003112D0" w:rsidRDefault="00432162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5.A</w:t>
            </w:r>
            <w:r w:rsidR="00B01940">
              <w:rPr>
                <w:rFonts w:ascii="Times New Roman" w:hAnsi="Times New Roman"/>
                <w:b w:val="0"/>
                <w:color w:val="auto"/>
                <w:u w:val="none"/>
              </w:rPr>
              <w:t>,</w:t>
            </w:r>
            <w:proofErr w:type="gramEnd"/>
            <w:r w:rsidR="00B01940">
              <w:rPr>
                <w:rFonts w:ascii="Times New Roman" w:hAnsi="Times New Roman"/>
                <w:b w:val="0"/>
                <w:color w:val="auto"/>
                <w:u w:val="none"/>
              </w:rPr>
              <w:t xml:space="preserve"> </w:t>
            </w:r>
          </w:p>
          <w:p w:rsidR="00B31A5F" w:rsidRDefault="00B01940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5.B</w:t>
            </w:r>
            <w:proofErr w:type="gramEnd"/>
          </w:p>
          <w:p w:rsidR="004858C3" w:rsidRPr="005C7CCA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B31A5F" w:rsidRDefault="00432162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Péče o zdraví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, 2h</w:t>
            </w:r>
            <w:r w:rsidR="00020BA3">
              <w:rPr>
                <w:rFonts w:ascii="Times New Roman" w:hAnsi="Times New Roman"/>
                <w:b w:val="0"/>
                <w:color w:val="auto"/>
                <w:u w:val="none"/>
              </w:rPr>
              <w:t>, základy první pomoci 2h</w:t>
            </w:r>
          </w:p>
          <w:p w:rsidR="003112D0" w:rsidRDefault="003112D0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Péče o zdraví, 2h</w:t>
            </w:r>
          </w:p>
          <w:p w:rsidR="00B77FA7" w:rsidRPr="005C7CCA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1h</w:t>
            </w:r>
          </w:p>
        </w:tc>
      </w:tr>
      <w:tr w:rsidR="00B31A5F" w:rsidRPr="005C7CCA" w:rsidTr="0010582B">
        <w:tc>
          <w:tcPr>
            <w:tcW w:w="1951" w:type="dxa"/>
            <w:shd w:val="clear" w:color="auto" w:fill="auto"/>
          </w:tcPr>
          <w:p w:rsidR="00B31A5F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Květen Červen</w:t>
            </w:r>
          </w:p>
        </w:tc>
        <w:tc>
          <w:tcPr>
            <w:tcW w:w="2126" w:type="dxa"/>
            <w:shd w:val="clear" w:color="auto" w:fill="auto"/>
          </w:tcPr>
          <w:p w:rsidR="00DE7D18" w:rsidRDefault="00B31A5F" w:rsidP="00DE7D18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1.-5</w:t>
            </w:r>
            <w:r w:rsidR="0086755B">
              <w:rPr>
                <w:rFonts w:ascii="Times New Roman" w:hAnsi="Times New Roman"/>
                <w:b w:val="0"/>
                <w:color w:val="auto"/>
                <w:u w:val="none"/>
              </w:rPr>
              <w:t xml:space="preserve">. 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t</w:t>
            </w:r>
            <w:r w:rsidR="0086755B">
              <w:rPr>
                <w:rFonts w:ascii="Times New Roman" w:hAnsi="Times New Roman"/>
                <w:b w:val="0"/>
                <w:color w:val="auto"/>
                <w:u w:val="none"/>
              </w:rPr>
              <w:t>ř</w:t>
            </w:r>
            <w:proofErr w:type="gramEnd"/>
            <w:r w:rsidR="0086755B">
              <w:rPr>
                <w:rFonts w:ascii="Times New Roman" w:hAnsi="Times New Roman"/>
                <w:b w:val="0"/>
                <w:color w:val="auto"/>
                <w:u w:val="none"/>
              </w:rPr>
              <w:t>.</w:t>
            </w:r>
          </w:p>
          <w:p w:rsidR="00DE7D18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2.B, 3.B</w:t>
            </w:r>
            <w:proofErr w:type="gramEnd"/>
          </w:p>
          <w:p w:rsidR="004858C3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2.A</w:t>
            </w:r>
            <w:proofErr w:type="gramEnd"/>
          </w:p>
          <w:p w:rsidR="004858C3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u w:val="none"/>
              </w:rPr>
              <w:t>3.B</w:t>
            </w:r>
            <w:proofErr w:type="gramEnd"/>
          </w:p>
        </w:tc>
        <w:tc>
          <w:tcPr>
            <w:tcW w:w="5135" w:type="dxa"/>
            <w:shd w:val="clear" w:color="auto" w:fill="auto"/>
          </w:tcPr>
          <w:p w:rsidR="00B31A5F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Psychosociální hry</w:t>
            </w:r>
          </w:p>
          <w:p w:rsidR="00B77FA7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Bezpečný pes, 4h</w:t>
            </w:r>
          </w:p>
          <w:p w:rsidR="004858C3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Cestujeme po světě, 4h</w:t>
            </w:r>
          </w:p>
          <w:p w:rsidR="00DE7D18" w:rsidRDefault="004858C3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Naše třída, 2h</w:t>
            </w:r>
          </w:p>
        </w:tc>
      </w:tr>
    </w:tbl>
    <w:p w:rsidR="00073E0D" w:rsidRDefault="00073E0D" w:rsidP="00073E0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:rsidR="00C959C9" w:rsidRDefault="00C959C9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707D61" w:rsidRDefault="00707D61" w:rsidP="00C959C9">
      <w:pPr>
        <w:jc w:val="both"/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p w:rsidR="00707D61" w:rsidRDefault="00707D61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86755B" w:rsidRDefault="0086755B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86755B" w:rsidRDefault="0086755B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86755B" w:rsidRDefault="0086755B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5A7D51" w:rsidRDefault="005A7D51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5A7D51" w:rsidRDefault="005A7D51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5A7D51" w:rsidRDefault="005A7D51" w:rsidP="00C959C9">
      <w:pPr>
        <w:jc w:val="both"/>
        <w:rPr>
          <w:rFonts w:ascii="Times New Roman" w:hAnsi="Times New Roman"/>
          <w:color w:val="auto"/>
          <w:sz w:val="28"/>
        </w:rPr>
      </w:pPr>
    </w:p>
    <w:p w:rsidR="0086755B" w:rsidRDefault="0086755B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716F" w:rsidRDefault="008B716F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716F" w:rsidRDefault="008B716F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716F" w:rsidRDefault="008B716F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716F" w:rsidRDefault="008B716F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PODKLADY V</w:t>
      </w:r>
      <w:r w:rsidR="009C5895">
        <w:rPr>
          <w:rFonts w:ascii="Times New Roman" w:hAnsi="Times New Roman"/>
          <w:color w:val="auto"/>
          <w:sz w:val="28"/>
        </w:rPr>
        <w:t> </w:t>
      </w:r>
      <w:r>
        <w:rPr>
          <w:rFonts w:ascii="Times New Roman" w:hAnsi="Times New Roman"/>
          <w:color w:val="auto"/>
          <w:sz w:val="28"/>
        </w:rPr>
        <w:t>LEGISLATIVĚ</w:t>
      </w:r>
    </w:p>
    <w:p w:rsidR="009C5895" w:rsidRDefault="009C5895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9C5895" w:rsidRDefault="007C63C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MPP vychází z následující dokumentace:</w:t>
      </w:r>
    </w:p>
    <w:p w:rsidR="00EA52C9" w:rsidRPr="00BC606D" w:rsidRDefault="00EA52C9" w:rsidP="00EA52C9">
      <w:pPr>
        <w:pStyle w:val="Nadpis2"/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C606D">
        <w:rPr>
          <w:rFonts w:ascii="Times New Roman" w:hAnsi="Times New Roman"/>
          <w:b w:val="0"/>
          <w:color w:val="auto"/>
          <w:sz w:val="24"/>
          <w:szCs w:val="24"/>
          <w:u w:val="none"/>
        </w:rPr>
        <w:t>Zákon č. 561/2004 Sb., o předškolním, základním, středním, vyšším odborném a jiném vzdělávání (školský zákon)</w:t>
      </w:r>
      <w:r w:rsidR="00E77FF1" w:rsidRPr="00BC606D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a její novely 82/2015  a 178/2016</w:t>
      </w:r>
    </w:p>
    <w:p w:rsidR="007C63CA" w:rsidRPr="00BC606D" w:rsidRDefault="00EA52C9" w:rsidP="00EA52C9">
      <w:pPr>
        <w:pStyle w:val="Nadpis2"/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C606D">
        <w:rPr>
          <w:rFonts w:ascii="Times New Roman" w:hAnsi="Times New Roman"/>
          <w:b w:val="0"/>
          <w:color w:val="auto"/>
          <w:sz w:val="24"/>
          <w:szCs w:val="24"/>
          <w:u w:val="none"/>
        </w:rPr>
        <w:t>Zákon č. 563/2004 Sb., o pedagogických pracovnících</w:t>
      </w:r>
    </w:p>
    <w:p w:rsidR="003E369A" w:rsidRPr="00BC606D" w:rsidRDefault="003E369A" w:rsidP="003E369A">
      <w:pPr>
        <w:rPr>
          <w:rFonts w:ascii="Times New Roman" w:hAnsi="Times New Roman" w:cs="Times New Roman"/>
        </w:rPr>
      </w:pPr>
    </w:p>
    <w:p w:rsidR="005514B5" w:rsidRPr="00BC606D" w:rsidRDefault="004C51BF" w:rsidP="5CFB8FBA">
      <w:pPr>
        <w:pStyle w:val="Odstavecseseznamem"/>
        <w:numPr>
          <w:ilvl w:val="0"/>
          <w:numId w:val="1"/>
        </w:numPr>
        <w:rPr>
          <w:i/>
          <w:iCs/>
          <w:color w:val="206875"/>
          <w:sz w:val="24"/>
          <w:szCs w:val="24"/>
        </w:rPr>
      </w:pPr>
      <w:hyperlink r:id="rId8">
        <w:r w:rsidR="00ED6B99">
          <w:rPr>
            <w:rStyle w:val="Hypertextovodkaz"/>
            <w:i/>
            <w:iCs/>
            <w:color w:val="206875"/>
            <w:sz w:val="24"/>
            <w:szCs w:val="24"/>
          </w:rPr>
          <w:t xml:space="preserve">Zákon č. </w:t>
        </w:r>
        <w:proofErr w:type="gramStart"/>
        <w:r w:rsidR="00ED6B99">
          <w:rPr>
            <w:rStyle w:val="Hypertextovodkaz"/>
            <w:i/>
            <w:iCs/>
            <w:color w:val="206875"/>
            <w:sz w:val="24"/>
            <w:szCs w:val="24"/>
          </w:rPr>
          <w:t>65 2017Sb. o  ochraně</w:t>
        </w:r>
        <w:proofErr w:type="gramEnd"/>
        <w:r w:rsidR="00ED6B99">
          <w:rPr>
            <w:rStyle w:val="Hypertextovodkaz"/>
            <w:i/>
            <w:iCs/>
            <w:color w:val="206875"/>
            <w:sz w:val="24"/>
            <w:szCs w:val="24"/>
          </w:rPr>
          <w:t xml:space="preserve">  zdraví před škodlivými účinky návykových lá</w:t>
        </w:r>
        <w:r w:rsidR="5CFB8FBA" w:rsidRPr="5CFB8FBA">
          <w:rPr>
            <w:rStyle w:val="Hypertextovodkaz"/>
            <w:i/>
            <w:iCs/>
            <w:color w:val="206875"/>
            <w:sz w:val="24"/>
            <w:szCs w:val="24"/>
          </w:rPr>
          <w:t>tek</w:t>
        </w:r>
      </w:hyperlink>
    </w:p>
    <w:p w:rsidR="005514B5" w:rsidRPr="00BC606D" w:rsidRDefault="005514B5" w:rsidP="5CFB8FBA">
      <w:pPr>
        <w:ind w:left="360"/>
        <w:rPr>
          <w:rFonts w:ascii="Times New Roman" w:hAnsi="Times New Roman" w:cs="Times New Roman"/>
          <w:i/>
          <w:iCs/>
          <w:color w:val="206875"/>
        </w:rPr>
      </w:pPr>
    </w:p>
    <w:p w:rsidR="005514B5" w:rsidRPr="00BC606D" w:rsidRDefault="005514B5" w:rsidP="5CFB8FBA">
      <w:pPr>
        <w:ind w:left="360"/>
        <w:rPr>
          <w:rFonts w:ascii="Times New Roman" w:hAnsi="Times New Roman" w:cs="Times New Roman"/>
          <w:i/>
          <w:iCs/>
          <w:color w:val="206875"/>
        </w:rPr>
      </w:pPr>
    </w:p>
    <w:p w:rsidR="005514B5" w:rsidRPr="00BC606D" w:rsidRDefault="5CFB8FBA" w:rsidP="5CFB8FBA">
      <w:pPr>
        <w:numPr>
          <w:ilvl w:val="0"/>
          <w:numId w:val="7"/>
        </w:numPr>
        <w:rPr>
          <w:i/>
          <w:iCs/>
          <w:color w:val="auto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 xml:space="preserve">Metodický pokyn k prevenci a řešení šikanování u žáků škol a školských zařízení, </w:t>
      </w:r>
      <w:proofErr w:type="gramStart"/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č.j.</w:t>
      </w:r>
      <w:proofErr w:type="gramEnd"/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 xml:space="preserve"> 21149/2016 dokument MŠMT</w:t>
      </w:r>
    </w:p>
    <w:p w:rsidR="5CFB8FBA" w:rsidRDefault="5CFB8FBA" w:rsidP="5CFB8FBA">
      <w:pPr>
        <w:ind w:left="420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</w:p>
    <w:p w:rsidR="5CFB8FBA" w:rsidRDefault="5CFB8FBA" w:rsidP="5CFB8FBA">
      <w:pPr>
        <w:pStyle w:val="Odstavecseseznamem"/>
        <w:numPr>
          <w:ilvl w:val="0"/>
          <w:numId w:val="7"/>
        </w:numPr>
        <w:rPr>
          <w:i/>
          <w:iCs/>
          <w:sz w:val="24"/>
          <w:szCs w:val="24"/>
        </w:rPr>
      </w:pPr>
      <w:r w:rsidRPr="5CFB8FBA">
        <w:rPr>
          <w:i/>
          <w:iCs/>
          <w:color w:val="4C4C4C"/>
          <w:sz w:val="24"/>
          <w:szCs w:val="24"/>
        </w:rPr>
        <w:t xml:space="preserve">Metodické doporučení k primární prevenci rizikového chování u dětí a mládeže (Dokument MŠMT </w:t>
      </w:r>
      <w:proofErr w:type="gramStart"/>
      <w:r w:rsidRPr="5CFB8FBA">
        <w:rPr>
          <w:i/>
          <w:iCs/>
          <w:color w:val="4C4C4C"/>
          <w:sz w:val="24"/>
          <w:szCs w:val="24"/>
        </w:rPr>
        <w:t>č.j.</w:t>
      </w:r>
      <w:proofErr w:type="gramEnd"/>
      <w:r w:rsidRPr="5CFB8FBA">
        <w:rPr>
          <w:i/>
          <w:iCs/>
          <w:color w:val="4C4C4C"/>
          <w:sz w:val="24"/>
          <w:szCs w:val="24"/>
        </w:rPr>
        <w:t>: 21291/2010-28)</w:t>
      </w:r>
    </w:p>
    <w:p w:rsidR="003E369A" w:rsidRPr="00BC606D" w:rsidRDefault="003E369A" w:rsidP="5CFB8FBA">
      <w:pPr>
        <w:pStyle w:val="Odstavecseseznamem"/>
        <w:ind w:left="780"/>
        <w:rPr>
          <w:i/>
          <w:iCs/>
        </w:rPr>
      </w:pPr>
    </w:p>
    <w:p w:rsidR="003E369A" w:rsidRPr="00BC606D" w:rsidRDefault="5CFB8FBA" w:rsidP="5CFB8FBA">
      <w:pPr>
        <w:numPr>
          <w:ilvl w:val="0"/>
          <w:numId w:val="7"/>
        </w:numPr>
        <w:rPr>
          <w:rFonts w:ascii="Times New Roman" w:hAnsi="Times New Roman" w:cs="Times New Roman"/>
          <w:b w:val="0"/>
          <w:i/>
          <w:iCs/>
          <w:color w:val="auto"/>
          <w:u w:val="none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Strategie prevence rizikových projevů chování u dětí a mládeže v působnosti resortu školství, mládeže a tělovýchovy na období 20013 – 2018</w:t>
      </w:r>
    </w:p>
    <w:p w:rsidR="5CFB8FBA" w:rsidRDefault="5CFB8FBA" w:rsidP="5CFB8FBA">
      <w:pPr>
        <w:ind w:left="420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</w:p>
    <w:p w:rsidR="5CFB8FBA" w:rsidRDefault="5CFB8FBA" w:rsidP="5CFB8FBA">
      <w:pPr>
        <w:numPr>
          <w:ilvl w:val="0"/>
          <w:numId w:val="7"/>
        </w:numPr>
        <w:rPr>
          <w:b w:val="0"/>
          <w:i/>
          <w:iCs/>
          <w:color w:val="auto"/>
          <w:u w:val="none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Zásady přístupu k dětem, žákům, studentům s PAS v rámci vzdělávacího procesu</w:t>
      </w:r>
    </w:p>
    <w:p w:rsidR="5CFB8FBA" w:rsidRDefault="5CFB8FBA" w:rsidP="5CFB8FBA">
      <w:pPr>
        <w:ind w:left="420" w:firstLine="708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(revidovaná verze, 1. 9. 2017)</w:t>
      </w:r>
    </w:p>
    <w:p w:rsidR="5CFB8FBA" w:rsidRDefault="5CFB8FBA" w:rsidP="5CFB8FBA">
      <w:pPr>
        <w:ind w:left="420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</w:p>
    <w:p w:rsidR="001458BD" w:rsidRDefault="001458BD" w:rsidP="001458BD">
      <w:pPr>
        <w:pStyle w:val="Odstavecseseznamem"/>
        <w:rPr>
          <w:b/>
          <w:i/>
        </w:rPr>
      </w:pPr>
    </w:p>
    <w:p w:rsidR="001458BD" w:rsidRPr="003E369A" w:rsidRDefault="001458BD" w:rsidP="00E77FF1">
      <w:pPr>
        <w:ind w:left="780"/>
        <w:rPr>
          <w:b w:val="0"/>
          <w:i/>
          <w:color w:val="auto"/>
          <w:u w:val="none"/>
        </w:rPr>
      </w:pPr>
    </w:p>
    <w:p w:rsidR="007C63CA" w:rsidRPr="003E369A" w:rsidRDefault="007C63CA" w:rsidP="009C5895">
      <w:pPr>
        <w:jc w:val="both"/>
        <w:rPr>
          <w:rFonts w:ascii="Times New Roman" w:hAnsi="Times New Roman"/>
          <w:b w:val="0"/>
          <w:i/>
          <w:color w:val="auto"/>
          <w:u w:val="none"/>
        </w:rPr>
      </w:pPr>
    </w:p>
    <w:p w:rsidR="00EA52C9" w:rsidRDefault="00EA52C9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785F9A" w:rsidRPr="004C51BF" w:rsidRDefault="004C51BF" w:rsidP="2F1FE2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6" style="position:absolute;margin-left:550.75pt;margin-top:21.05pt;width:427.85pt;height:23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LfQIAAPwEAAAOAAAAZHJzL2Uyb0RvYy54bWysVNuO0zAQfUfiHyy/d3Np0m2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" stroked="f"/>
        </w:pict>
      </w:r>
    </w:p>
    <w:p w:rsidR="00F9103F" w:rsidRDefault="00F9103F" w:rsidP="00F9103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103F">
        <w:rPr>
          <w:rFonts w:ascii="Times New Roman" w:hAnsi="Times New Roman" w:cs="Times New Roman"/>
          <w:bCs/>
          <w:color w:val="auto"/>
          <w:sz w:val="28"/>
          <w:szCs w:val="28"/>
        </w:rPr>
        <w:t>Vyhodnocení MPP</w:t>
      </w:r>
    </w:p>
    <w:p w:rsidR="00897E44" w:rsidRDefault="00897E44" w:rsidP="00897E44">
      <w:pPr>
        <w:ind w:left="360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C606D" w:rsidRDefault="00BC606D" w:rsidP="00897E44">
      <w:pPr>
        <w:ind w:left="360"/>
        <w:jc w:val="both"/>
        <w:textAlignment w:val="baseline"/>
        <w:rPr>
          <w:rFonts w:ascii="Times New Roman" w:hAnsi="Times New Roman" w:cs="Times New Roman"/>
          <w:b w:val="0"/>
          <w:bCs/>
          <w:color w:val="auto"/>
          <w:u w:val="none"/>
        </w:rPr>
      </w:pPr>
      <w:r w:rsidRPr="00BC606D">
        <w:rPr>
          <w:rFonts w:ascii="Times New Roman" w:hAnsi="Times New Roman" w:cs="Times New Roman"/>
          <w:b w:val="0"/>
          <w:bCs/>
          <w:color w:val="auto"/>
          <w:u w:val="none"/>
        </w:rPr>
        <w:t>Cílem prevence rizikového ch</w:t>
      </w:r>
      <w:r w:rsidR="00D14DB0">
        <w:rPr>
          <w:rFonts w:ascii="Times New Roman" w:hAnsi="Times New Roman" w:cs="Times New Roman"/>
          <w:b w:val="0"/>
          <w:bCs/>
          <w:color w:val="auto"/>
          <w:u w:val="none"/>
        </w:rPr>
        <w:t xml:space="preserve">ování ve školním roce 2018/2019 </w:t>
      </w:r>
      <w:r w:rsidRPr="00BC606D">
        <w:rPr>
          <w:rFonts w:ascii="Times New Roman" w:hAnsi="Times New Roman" w:cs="Times New Roman"/>
          <w:b w:val="0"/>
          <w:bCs/>
          <w:color w:val="auto"/>
          <w:u w:val="none"/>
        </w:rPr>
        <w:t>bylo i nadále utvářet a upevňovat pozitivní sociální vazby žáků a vytvářet kladné návyky ke zdravému životnímu stylu. Pozitivních výsledků jsme se snažili dosáhnout také vytvářením klidného, přátelského a komunikativníh</w:t>
      </w:r>
      <w:r w:rsidR="0050268E">
        <w:rPr>
          <w:rFonts w:ascii="Times New Roman" w:hAnsi="Times New Roman" w:cs="Times New Roman"/>
          <w:b w:val="0"/>
          <w:bCs/>
          <w:color w:val="auto"/>
          <w:u w:val="none"/>
        </w:rPr>
        <w:t>o prostředí, kde každý může nají</w:t>
      </w:r>
      <w:r w:rsidRPr="00BC606D">
        <w:rPr>
          <w:rFonts w:ascii="Times New Roman" w:hAnsi="Times New Roman" w:cs="Times New Roman"/>
          <w:b w:val="0"/>
          <w:bCs/>
          <w:color w:val="auto"/>
          <w:u w:val="none"/>
        </w:rPr>
        <w:t>t pomocnou ruku.</w:t>
      </w:r>
      <w:r>
        <w:rPr>
          <w:rFonts w:ascii="Times New Roman" w:hAnsi="Times New Roman" w:cs="Times New Roman"/>
          <w:b w:val="0"/>
          <w:bCs/>
          <w:color w:val="auto"/>
          <w:u w:val="none"/>
        </w:rPr>
        <w:t xml:space="preserve"> Proto považujeme za nezbytné v žácích pěstovat schopnost umět odmítnout nevhodné způsoby chování a nasměřovat je k účelnému trávení volného času.</w:t>
      </w:r>
    </w:p>
    <w:p w:rsidR="00897E44" w:rsidRDefault="00897E44" w:rsidP="00897E44">
      <w:pPr>
        <w:ind w:left="360"/>
        <w:jc w:val="both"/>
        <w:textAlignment w:val="baseline"/>
        <w:rPr>
          <w:rFonts w:ascii="Times New Roman" w:hAnsi="Times New Roman" w:cs="Times New Roman"/>
          <w:b w:val="0"/>
          <w:bCs/>
          <w:color w:val="auto"/>
          <w:u w:val="none"/>
        </w:rPr>
      </w:pPr>
      <w:r>
        <w:rPr>
          <w:rFonts w:ascii="Times New Roman" w:hAnsi="Times New Roman" w:cs="Times New Roman"/>
          <w:b w:val="0"/>
          <w:bCs/>
          <w:color w:val="auto"/>
          <w:u w:val="none"/>
        </w:rPr>
        <w:t>Mapováním konkrétní situace na naší škole jsme podchytili témata, která v rámci prevence byla s důrazem začleňována do programu, oblast šikan</w:t>
      </w:r>
      <w:r w:rsidR="0050268E">
        <w:rPr>
          <w:rFonts w:ascii="Times New Roman" w:hAnsi="Times New Roman" w:cs="Times New Roman"/>
          <w:b w:val="0"/>
          <w:bCs/>
          <w:color w:val="auto"/>
          <w:u w:val="none"/>
        </w:rPr>
        <w:t>y a agresivního chování</w:t>
      </w:r>
      <w:r>
        <w:rPr>
          <w:rFonts w:ascii="Times New Roman" w:hAnsi="Times New Roman" w:cs="Times New Roman"/>
          <w:b w:val="0"/>
          <w:bCs/>
          <w:color w:val="auto"/>
          <w:u w:val="none"/>
        </w:rPr>
        <w:t xml:space="preserve">. </w:t>
      </w:r>
    </w:p>
    <w:p w:rsidR="00897E44" w:rsidRDefault="00897E44" w:rsidP="00897E44">
      <w:pPr>
        <w:ind w:left="360"/>
        <w:jc w:val="both"/>
        <w:textAlignment w:val="baseline"/>
        <w:rPr>
          <w:rFonts w:ascii="Times New Roman" w:hAnsi="Times New Roman" w:cs="Times New Roman"/>
          <w:b w:val="0"/>
          <w:bCs/>
          <w:color w:val="auto"/>
          <w:u w:val="none"/>
        </w:rPr>
      </w:pPr>
      <w:r>
        <w:rPr>
          <w:rFonts w:ascii="Times New Roman" w:hAnsi="Times New Roman" w:cs="Times New Roman"/>
          <w:b w:val="0"/>
          <w:bCs/>
          <w:color w:val="auto"/>
          <w:u w:val="none"/>
        </w:rPr>
        <w:t>Aktivity MPP jsou nedílnou součástí našeho školního vzdělávacího programu a jsou zařazovány během školního roku do výuky. Mimo tradičních metod práce jsme se soustředili na dalš</w:t>
      </w:r>
      <w:r w:rsidR="00D14DB0">
        <w:rPr>
          <w:rFonts w:ascii="Times New Roman" w:hAnsi="Times New Roman" w:cs="Times New Roman"/>
          <w:b w:val="0"/>
          <w:bCs/>
          <w:color w:val="auto"/>
          <w:u w:val="none"/>
        </w:rPr>
        <w:t>í metody, které se nám osvědčily,</w:t>
      </w:r>
      <w:r>
        <w:rPr>
          <w:rFonts w:ascii="Times New Roman" w:hAnsi="Times New Roman" w:cs="Times New Roman"/>
          <w:b w:val="0"/>
          <w:bCs/>
          <w:color w:val="auto"/>
          <w:u w:val="none"/>
        </w:rPr>
        <w:t xml:space="preserve"> jako je samostatná práce žáka na dané téma, sociální hry, hraní rolí, učení se způsobům odmítání, asertivní chování, skupinová práce ve třídách i ve spojených třídách. </w:t>
      </w:r>
    </w:p>
    <w:p w:rsidR="00897E44" w:rsidRDefault="00897E44" w:rsidP="00897E44">
      <w:pPr>
        <w:ind w:left="360"/>
        <w:jc w:val="both"/>
        <w:textAlignment w:val="baseline"/>
        <w:rPr>
          <w:rFonts w:ascii="Times New Roman" w:hAnsi="Times New Roman" w:cs="Times New Roman"/>
          <w:b w:val="0"/>
          <w:bCs/>
          <w:color w:val="auto"/>
          <w:u w:val="none"/>
        </w:rPr>
      </w:pPr>
      <w:r>
        <w:rPr>
          <w:rFonts w:ascii="Times New Roman" w:hAnsi="Times New Roman" w:cs="Times New Roman"/>
          <w:b w:val="0"/>
          <w:bCs/>
          <w:color w:val="auto"/>
          <w:u w:val="none"/>
        </w:rPr>
        <w:t>Pokud situace vyžadovala, okamžitě pedagogický sbor reagoval a řešil konkrétní situaci.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 Díky okamžité reakci</w:t>
      </w:r>
      <w:r>
        <w:rPr>
          <w:rFonts w:ascii="Times New Roman" w:hAnsi="Times New Roman" w:cs="Times New Roman"/>
          <w:b w:val="0"/>
          <w:bCs/>
          <w:color w:val="auto"/>
          <w:u w:val="none"/>
        </w:rPr>
        <w:t xml:space="preserve"> na podchycené náznaky vznikajícího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 problému se </w:t>
      </w:r>
      <w:r w:rsidR="00AF672E">
        <w:rPr>
          <w:rFonts w:ascii="Times New Roman" w:hAnsi="Times New Roman" w:cs="Times New Roman"/>
          <w:b w:val="0"/>
          <w:bCs/>
          <w:color w:val="auto"/>
          <w:u w:val="none"/>
        </w:rPr>
        <w:t xml:space="preserve">vždy 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úspěšně dařilo </w:t>
      </w:r>
      <w:r w:rsidR="00AF672E">
        <w:rPr>
          <w:rFonts w:ascii="Times New Roman" w:hAnsi="Times New Roman" w:cs="Times New Roman"/>
          <w:b w:val="0"/>
          <w:bCs/>
          <w:color w:val="auto"/>
          <w:u w:val="none"/>
        </w:rPr>
        <w:t>jej o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mezit, s žáky diskutovat a vytvářet pravidla, poskytnout pomoc i seznámit s případnou sankcí, informovat rodiče o probíraném tématu. </w:t>
      </w:r>
    </w:p>
    <w:p w:rsidR="00860F8E" w:rsidRPr="00BC606D" w:rsidRDefault="00D14DB0" w:rsidP="00217B01">
      <w:pPr>
        <w:ind w:left="360"/>
        <w:jc w:val="both"/>
        <w:textAlignment w:val="baseline"/>
        <w:rPr>
          <w:rFonts w:ascii="Times New Roman" w:hAnsi="Times New Roman" w:cs="Times New Roman"/>
          <w:b w:val="0"/>
          <w:bCs/>
          <w:color w:val="auto"/>
          <w:u w:val="none"/>
        </w:rPr>
      </w:pPr>
      <w:r>
        <w:rPr>
          <w:rFonts w:ascii="Times New Roman" w:hAnsi="Times New Roman" w:cs="Times New Roman"/>
          <w:b w:val="0"/>
          <w:bCs/>
          <w:color w:val="auto"/>
          <w:u w:val="none"/>
        </w:rPr>
        <w:t xml:space="preserve">Období školního roku 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>2018</w:t>
      </w:r>
      <w:r>
        <w:rPr>
          <w:rFonts w:ascii="Times New Roman" w:hAnsi="Times New Roman" w:cs="Times New Roman"/>
          <w:b w:val="0"/>
          <w:bCs/>
          <w:color w:val="auto"/>
          <w:u w:val="none"/>
        </w:rPr>
        <w:t>/2019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 hodnotíme jako úspěšné z pohledu naplnění minimálně preventivního programu školy. Pro příští školní rok vnímáme jako nutné zaměřit se ještě více na </w:t>
      </w:r>
      <w:proofErr w:type="spellStart"/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>kyberšikanu</w:t>
      </w:r>
      <w:proofErr w:type="spellEnd"/>
      <w:r w:rsidR="0011093C">
        <w:rPr>
          <w:rFonts w:ascii="Times New Roman" w:hAnsi="Times New Roman" w:cs="Times New Roman"/>
          <w:b w:val="0"/>
          <w:bCs/>
          <w:color w:val="auto"/>
          <w:u w:val="none"/>
        </w:rPr>
        <w:t xml:space="preserve"> a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 jako</w:t>
      </w:r>
      <w:r w:rsidR="0011093C">
        <w:rPr>
          <w:rFonts w:ascii="Times New Roman" w:hAnsi="Times New Roman" w:cs="Times New Roman"/>
          <w:b w:val="0"/>
          <w:bCs/>
          <w:color w:val="auto"/>
          <w:u w:val="none"/>
        </w:rPr>
        <w:t xml:space="preserve"> problém této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 doby.</w:t>
      </w:r>
      <w:r w:rsidR="0011093C">
        <w:rPr>
          <w:rFonts w:ascii="Times New Roman" w:hAnsi="Times New Roman" w:cs="Times New Roman"/>
          <w:b w:val="0"/>
          <w:bCs/>
          <w:color w:val="auto"/>
          <w:u w:val="none"/>
        </w:rPr>
        <w:t xml:space="preserve"> Dařilo se nám vytvářet pozitivní klima školy a zapojovat do našich aktivit stále více rodičů. Přínosem programu bylo i nacvičování sociálních dovedností a zaměřování se na oblast zdravého životního stylu. </w:t>
      </w:r>
      <w:r w:rsidR="00436473">
        <w:rPr>
          <w:rFonts w:ascii="Times New Roman" w:hAnsi="Times New Roman" w:cs="Times New Roman"/>
          <w:b w:val="0"/>
          <w:bCs/>
          <w:color w:val="auto"/>
          <w:u w:val="none"/>
        </w:rPr>
        <w:t xml:space="preserve"> </w:t>
      </w:r>
    </w:p>
    <w:p w:rsidR="00F9103F" w:rsidRPr="00BC606D" w:rsidRDefault="00F9103F" w:rsidP="00F9103F">
      <w:pPr>
        <w:jc w:val="center"/>
        <w:textAlignment w:val="baseline"/>
        <w:rPr>
          <w:rFonts w:ascii="Times New Roman" w:hAnsi="Times New Roman" w:cs="Times New Roman"/>
          <w:bCs/>
          <w:color w:val="auto"/>
          <w:u w:val="none"/>
        </w:rPr>
      </w:pPr>
    </w:p>
    <w:p w:rsidR="008F7F6E" w:rsidRPr="00F9103F" w:rsidRDefault="008F7F6E" w:rsidP="00F9103F">
      <w:pPr>
        <w:textAlignment w:val="baseline"/>
        <w:rPr>
          <w:rFonts w:ascii="Segoe UI" w:hAnsi="Segoe UI" w:cs="Segoe UI"/>
          <w:bCs/>
          <w:color w:val="auto"/>
          <w:u w:val="none"/>
        </w:rPr>
      </w:pPr>
      <w:r w:rsidRPr="00F9103F">
        <w:rPr>
          <w:rFonts w:ascii="Times New Roman" w:hAnsi="Times New Roman" w:cs="Times New Roman"/>
          <w:bCs/>
          <w:color w:val="auto"/>
          <w:u w:val="none"/>
        </w:rPr>
        <w:t>Hodinová dotace věnovaná specifické</w:t>
      </w:r>
      <w:r w:rsidR="00217B01">
        <w:rPr>
          <w:rFonts w:ascii="Times New Roman" w:hAnsi="Times New Roman" w:cs="Times New Roman"/>
          <w:bCs/>
          <w:color w:val="auto"/>
          <w:u w:val="none"/>
        </w:rPr>
        <w:t xml:space="preserve"> prevenci  ve školním roce </w:t>
      </w:r>
      <w:r w:rsidRPr="00F9103F">
        <w:rPr>
          <w:rFonts w:ascii="Times New Roman" w:hAnsi="Times New Roman" w:cs="Times New Roman"/>
          <w:bCs/>
          <w:color w:val="auto"/>
          <w:u w:val="none"/>
        </w:rPr>
        <w:t>2018 </w:t>
      </w:r>
      <w:r w:rsidR="00217B01">
        <w:rPr>
          <w:rFonts w:ascii="Times New Roman" w:hAnsi="Times New Roman" w:cs="Times New Roman"/>
          <w:bCs/>
          <w:color w:val="auto"/>
          <w:u w:val="none"/>
        </w:rPr>
        <w:t>/2019</w:t>
      </w:r>
    </w:p>
    <w:p w:rsidR="008F7F6E" w:rsidRPr="008F7F6E" w:rsidRDefault="008F7F6E" w:rsidP="008F7F6E">
      <w:pPr>
        <w:ind w:left="360"/>
        <w:textAlignment w:val="baseline"/>
        <w:rPr>
          <w:rFonts w:ascii="Segoe UI" w:hAnsi="Segoe UI" w:cs="Segoe UI"/>
          <w:b w:val="0"/>
          <w:color w:val="auto"/>
          <w:sz w:val="18"/>
          <w:szCs w:val="18"/>
          <w:u w:val="none"/>
        </w:rPr>
      </w:pPr>
      <w:r w:rsidRPr="008F7F6E">
        <w:rPr>
          <w:rFonts w:ascii="Times New Roman" w:hAnsi="Times New Roman" w:cs="Times New Roman"/>
          <w:bCs/>
          <w:color w:val="auto"/>
          <w:u w:val="none"/>
        </w:rPr>
        <w:t> </w:t>
      </w:r>
      <w:r w:rsidRPr="008F7F6E">
        <w:rPr>
          <w:rFonts w:ascii="Times New Roman" w:hAnsi="Times New Roman" w:cs="Times New Roman"/>
          <w:b w:val="0"/>
          <w:color w:val="auto"/>
          <w:u w:val="none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72"/>
        <w:gridCol w:w="727"/>
        <w:gridCol w:w="799"/>
        <w:gridCol w:w="798"/>
        <w:gridCol w:w="798"/>
        <w:gridCol w:w="798"/>
        <w:gridCol w:w="798"/>
        <w:gridCol w:w="937"/>
        <w:gridCol w:w="435"/>
      </w:tblGrid>
      <w:tr w:rsidR="00217B01" w:rsidRPr="00217B01" w:rsidTr="006A6111">
        <w:trPr>
          <w:gridAfter w:val="1"/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rFonts w:asciiTheme="minorHAnsi" w:hAnsiTheme="minorHAnsi" w:cstheme="minorBidi"/>
                <w:b w:val="0"/>
                <w:color w:val="auto"/>
                <w:u w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 xml:space="preserve">MŠ – </w:t>
            </w:r>
            <w:proofErr w:type="gramStart"/>
            <w:r w:rsidRPr="00217B01">
              <w:rPr>
                <w:b w:val="0"/>
                <w:bCs/>
                <w:color w:val="auto"/>
                <w:u w:val="none"/>
              </w:rPr>
              <w:t>děti...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1. ročník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2. ročník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3. ročník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4. ročník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5. ročník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jc w:val="center"/>
              <w:rPr>
                <w:b w:val="0"/>
                <w:bCs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Suma sloupců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šikany a projevů agrese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50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 xml:space="preserve">Prevence </w:t>
            </w:r>
            <w:proofErr w:type="spellStart"/>
            <w:r w:rsidRPr="00217B01">
              <w:rPr>
                <w:b w:val="0"/>
                <w:color w:val="auto"/>
                <w:u w:val="none"/>
              </w:rPr>
              <w:t>kyberšikany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12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záškoláctví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6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rizikových sportů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10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rizikového chování v dopravě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37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rasismu a xenofobie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15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působení sekt a extrémistických náboženských směrů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3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rizikového sexuálního chování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6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užívání tabáku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11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lastRenderedPageBreak/>
              <w:t>Prevence užívání alkoholu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9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užívání dalších návykových látek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9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závislostního chování pro nelátkové závislosti (hazard, počítačové hry apod.)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12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poruch příjmu potravy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5</w:t>
            </w:r>
          </w:p>
        </w:tc>
      </w:tr>
      <w:tr w:rsidR="00217B01" w:rsidRPr="00217B01" w:rsidTr="006A6111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Prevence kriminálního chování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6</w:t>
            </w:r>
          </w:p>
        </w:tc>
      </w:tr>
      <w:tr w:rsidR="00217B01" w:rsidRPr="00217B01" w:rsidTr="006A61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Suma řádků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B01" w:rsidRPr="00217B01" w:rsidRDefault="00217B01" w:rsidP="006A6111">
            <w:pPr>
              <w:rPr>
                <w:b w:val="0"/>
                <w:color w:val="auto"/>
                <w:u w:val="none"/>
              </w:rPr>
            </w:pPr>
            <w:r w:rsidRPr="00217B01">
              <w:rPr>
                <w:b w:val="0"/>
                <w:bCs/>
                <w:color w:val="auto"/>
                <w:u w:val="none"/>
              </w:rPr>
              <w:t>191</w:t>
            </w:r>
          </w:p>
        </w:tc>
      </w:tr>
    </w:tbl>
    <w:p w:rsidR="00217B01" w:rsidRPr="00217B01" w:rsidRDefault="00217B01" w:rsidP="00217B01">
      <w:pPr>
        <w:rPr>
          <w:b w:val="0"/>
          <w:color w:val="auto"/>
          <w:u w:val="none"/>
        </w:rPr>
      </w:pPr>
    </w:p>
    <w:p w:rsidR="008F7F6E" w:rsidRPr="008F7F6E" w:rsidRDefault="008F7F6E" w:rsidP="008F7F6E">
      <w:pPr>
        <w:ind w:left="360"/>
        <w:textAlignment w:val="baseline"/>
        <w:rPr>
          <w:rFonts w:ascii="Segoe UI" w:hAnsi="Segoe UI" w:cs="Segoe UI"/>
          <w:b w:val="0"/>
          <w:color w:val="auto"/>
          <w:sz w:val="18"/>
          <w:szCs w:val="18"/>
          <w:u w:val="none"/>
        </w:rPr>
      </w:pPr>
      <w:r w:rsidRPr="008F7F6E">
        <w:rPr>
          <w:rFonts w:ascii="Times New Roman" w:hAnsi="Times New Roman" w:cs="Times New Roman"/>
          <w:b w:val="0"/>
          <w:color w:val="auto"/>
          <w:u w:val="none"/>
        </w:rPr>
        <w:t> </w:t>
      </w:r>
    </w:p>
    <w:p w:rsidR="00F9103F" w:rsidRDefault="00F9103F" w:rsidP="008F7F6E">
      <w:pPr>
        <w:ind w:left="360"/>
        <w:textAlignment w:val="baseline"/>
        <w:rPr>
          <w:rFonts w:ascii="Times New Roman" w:hAnsi="Times New Roman" w:cs="Times New Roman"/>
          <w:bCs/>
          <w:color w:val="auto"/>
          <w:sz w:val="36"/>
          <w:u w:val="none"/>
        </w:rPr>
      </w:pPr>
    </w:p>
    <w:p w:rsidR="00F9103F" w:rsidRDefault="00F9103F" w:rsidP="008F7F6E">
      <w:pPr>
        <w:ind w:left="360"/>
        <w:textAlignment w:val="baseline"/>
        <w:rPr>
          <w:rFonts w:ascii="Times New Roman" w:hAnsi="Times New Roman" w:cs="Times New Roman"/>
          <w:bCs/>
          <w:color w:val="auto"/>
          <w:sz w:val="36"/>
          <w:u w:val="none"/>
        </w:rPr>
      </w:pPr>
    </w:p>
    <w:p w:rsidR="00F9103F" w:rsidRDefault="00F9103F" w:rsidP="00860F8E">
      <w:pPr>
        <w:textAlignment w:val="baseline"/>
        <w:rPr>
          <w:rFonts w:ascii="Times New Roman" w:hAnsi="Times New Roman" w:cs="Times New Roman"/>
          <w:bCs/>
          <w:color w:val="auto"/>
          <w:sz w:val="36"/>
          <w:u w:val="none"/>
        </w:rPr>
      </w:pPr>
    </w:p>
    <w:p w:rsidR="00F9103F" w:rsidRDefault="00F9103F" w:rsidP="008F7F6E">
      <w:pPr>
        <w:ind w:left="360"/>
        <w:textAlignment w:val="baseline"/>
        <w:rPr>
          <w:rFonts w:ascii="Times New Roman" w:hAnsi="Times New Roman" w:cs="Times New Roman"/>
          <w:bCs/>
          <w:color w:val="auto"/>
          <w:sz w:val="36"/>
          <w:u w:val="none"/>
        </w:rPr>
      </w:pPr>
    </w:p>
    <w:p w:rsidR="00F9103F" w:rsidRPr="00F9103F" w:rsidRDefault="008F7F6E" w:rsidP="008F7F6E">
      <w:pPr>
        <w:ind w:left="360"/>
        <w:textAlignment w:val="baseline"/>
        <w:rPr>
          <w:rFonts w:ascii="Times New Roman" w:hAnsi="Times New Roman" w:cs="Times New Roman"/>
          <w:bCs/>
          <w:color w:val="auto"/>
          <w:u w:val="none"/>
        </w:rPr>
      </w:pPr>
      <w:r w:rsidRPr="00F9103F">
        <w:rPr>
          <w:rFonts w:ascii="Times New Roman" w:hAnsi="Times New Roman" w:cs="Times New Roman"/>
          <w:bCs/>
          <w:color w:val="auto"/>
          <w:u w:val="none"/>
        </w:rPr>
        <w:t xml:space="preserve">Výskyt rizikového chování </w:t>
      </w:r>
    </w:p>
    <w:p w:rsidR="008F7F6E" w:rsidRPr="00F9103F" w:rsidRDefault="008F7F6E" w:rsidP="008F7F6E">
      <w:pPr>
        <w:ind w:left="360"/>
        <w:textAlignment w:val="baseline"/>
        <w:rPr>
          <w:rFonts w:ascii="Times New Roman" w:hAnsi="Times New Roman" w:cs="Times New Roman"/>
          <w:bCs/>
          <w:color w:val="auto"/>
          <w:u w:val="none"/>
        </w:rPr>
      </w:pPr>
      <w:r w:rsidRPr="00F9103F">
        <w:rPr>
          <w:rFonts w:ascii="Times New Roman" w:hAnsi="Times New Roman" w:cs="Times New Roman"/>
          <w:b w:val="0"/>
          <w:color w:val="auto"/>
          <w:u w:val="none"/>
        </w:rPr>
        <w:t>u každého jevu je uveden  počet žáků naší školy, u nichž se daný problém v průběhu tohoto školního roku objevil</w:t>
      </w:r>
      <w:r w:rsidRPr="00F9103F">
        <w:rPr>
          <w:rFonts w:ascii="Times New Roman" w:hAnsi="Times New Roman" w:cs="Times New Roman"/>
          <w:bCs/>
          <w:color w:val="auto"/>
          <w:u w:val="none"/>
        </w:rPr>
        <w:t> </w:t>
      </w:r>
    </w:p>
    <w:tbl>
      <w:tblPr>
        <w:tblW w:w="100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1344"/>
        <w:gridCol w:w="1344"/>
        <w:gridCol w:w="1344"/>
        <w:gridCol w:w="1344"/>
        <w:gridCol w:w="1344"/>
      </w:tblGrid>
      <w:tr w:rsidR="009F4693" w:rsidRPr="009F4693" w:rsidTr="006A6111">
        <w:trPr>
          <w:trHeight w:val="921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  <w:t>1. ročník ZŠ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  <w:t>2. ročník ZŠ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  <w:t>3. ročník ZŠ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  <w:t>4. ročník ZŠ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bCs/>
                <w:color w:val="auto"/>
                <w:u w:val="none"/>
              </w:rPr>
              <w:t>5. ročník ZŠ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Špatné vztahy mezi žáky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(počet případů, nikoliv počet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6</w:t>
            </w:r>
          </w:p>
        </w:tc>
      </w:tr>
      <w:tr w:rsidR="009F4693" w:rsidRPr="009F4693" w:rsidTr="006A6111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Vyloučení určitých jedinců z kolektivu, ostrakizace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(počet případů, nikoliv počet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2</w:t>
            </w:r>
          </w:p>
        </w:tc>
      </w:tr>
      <w:tr w:rsidR="009F4693" w:rsidRPr="009F4693" w:rsidTr="006A6111">
        <w:trPr>
          <w:trHeight w:val="3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Případy opakovaného záměrného psychického i fyzického ubližování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(počet případů, nikoliv počet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3</w:t>
            </w:r>
          </w:p>
        </w:tc>
      </w:tr>
      <w:tr w:rsidR="009F4693" w:rsidRPr="009F4693" w:rsidTr="006A6111">
        <w:trPr>
          <w:trHeight w:val="5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Případy využití elektronických prostředků (např. mobilní telefon, sociální sítě) k opakovanému záměrnému 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lastRenderedPageBreak/>
              <w:t>psychickému ubližování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(počet případů, nikoliv počet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lastRenderedPageBreak/>
              <w:t>Projevy rasismu a xenofobie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(počet případů, nikoliv počet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Závažné přestupky vůči školnímu řádu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Slovní či fyzické útoky na pracovníky školy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2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Záškoláctví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3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Podezření na skryté záškoláctví (záškoláctví s vědomím </w:t>
            </w:r>
            <w:proofErr w:type="gramStart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rodičů)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</w:t>
            </w:r>
            <w:proofErr w:type="gramEnd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3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Rizikové chování ve sportu, rizikové pohybové aktivity, extrémní sporty atd.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Rizikové chování v dopravě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Rizikové sexuální chování a nevhodné projevy sexuality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Poruchy příjmu potravy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Sebepoškozování a </w:t>
            </w:r>
            <w:proofErr w:type="spellStart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autoagrese</w:t>
            </w:r>
            <w:proofErr w:type="spellEnd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Kriminální chování - přestupky, provinění, trestné činy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Zanedbávání, zneužívání či týrání dítěte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Užívání* tabáku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</w:r>
            <w:r w:rsidRPr="009F4693">
              <w:rPr>
                <w:rFonts w:ascii="Times New Roman" w:hAnsi="Times New Roman" w:cs="Times New Roman"/>
                <w:b w:val="0"/>
                <w:i/>
                <w:iCs/>
                <w:color w:val="auto"/>
                <w:u w:val="none"/>
              </w:rPr>
              <w:lastRenderedPageBreak/>
              <w:t>*Pod termín „užívání“ zahrnujeme užití opakované i jednorázové, experimentování s látkou atd.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lastRenderedPageBreak/>
              <w:t>Užívání* alkoholu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Užívání* konopných látek (např. marihuana, </w:t>
            </w:r>
            <w:proofErr w:type="gramStart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hašiš)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</w:t>
            </w:r>
            <w:proofErr w:type="gramEnd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Užívání* dalších návykových látek (např. extáze, pervitin </w:t>
            </w:r>
            <w:proofErr w:type="gramStart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atd.)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</w:t>
            </w:r>
            <w:proofErr w:type="gramEnd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  <w:tr w:rsidR="009F4693" w:rsidRPr="009F4693" w:rsidTr="006A6111">
        <w:trPr>
          <w:trHeight w:val="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Závislostní chování pro nelátkové závislosti (hazard, počítačové hry </w:t>
            </w:r>
            <w:proofErr w:type="gramStart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apod.)</w:t>
            </w: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  <w:t>(výskyt</w:t>
            </w:r>
            <w:proofErr w:type="gramEnd"/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 xml:space="preserve"> u počtu žáků)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693" w:rsidRPr="009F4693" w:rsidRDefault="009F4693" w:rsidP="006A6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9F4693">
              <w:rPr>
                <w:rFonts w:ascii="Times New Roman" w:hAnsi="Times New Roman" w:cs="Times New Roman"/>
                <w:b w:val="0"/>
                <w:color w:val="auto"/>
                <w:u w:val="none"/>
              </w:rPr>
              <w:t>0</w:t>
            </w:r>
          </w:p>
        </w:tc>
      </w:tr>
    </w:tbl>
    <w:p w:rsidR="009F4693" w:rsidRDefault="009F4693" w:rsidP="009F4693"/>
    <w:p w:rsidR="005A7D51" w:rsidRPr="00F9103F" w:rsidRDefault="005A7D51" w:rsidP="00F9103F">
      <w:pPr>
        <w:jc w:val="both"/>
        <w:rPr>
          <w:rFonts w:ascii="Times New Roman" w:hAnsi="Times New Roman" w:cs="Times New Roman"/>
          <w:color w:val="auto"/>
        </w:rPr>
      </w:pPr>
    </w:p>
    <w:p w:rsidR="005A7D51" w:rsidRPr="00F9103F" w:rsidRDefault="005A7D51" w:rsidP="00F9103F">
      <w:pPr>
        <w:jc w:val="both"/>
        <w:rPr>
          <w:rFonts w:ascii="Times New Roman" w:hAnsi="Times New Roman" w:cs="Times New Roman"/>
          <w:color w:val="auto"/>
        </w:rPr>
      </w:pPr>
    </w:p>
    <w:p w:rsidR="00F9103F" w:rsidRDefault="00F9103F" w:rsidP="00F9103F">
      <w:pPr>
        <w:jc w:val="both"/>
        <w:rPr>
          <w:rFonts w:ascii="Times New Roman" w:hAnsi="Times New Roman"/>
          <w:color w:val="auto"/>
          <w:sz w:val="28"/>
        </w:rPr>
      </w:pPr>
    </w:p>
    <w:p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PODPŮRNÉ MATERIÁLY</w:t>
      </w:r>
    </w:p>
    <w:p w:rsidR="00FE42F0" w:rsidRDefault="00FE42F0" w:rsidP="00FE42F0">
      <w:pPr>
        <w:ind w:left="360"/>
        <w:jc w:val="both"/>
        <w:rPr>
          <w:rFonts w:ascii="Times New Roman" w:hAnsi="Times New Roman"/>
          <w:color w:val="auto"/>
          <w:sz w:val="28"/>
        </w:rPr>
      </w:pPr>
    </w:p>
    <w:p w:rsidR="0029448A" w:rsidRPr="0029448A" w:rsidRDefault="0029448A" w:rsidP="00015D7D">
      <w:pPr>
        <w:jc w:val="both"/>
        <w:rPr>
          <w:rFonts w:ascii="Times New Roman" w:hAnsi="Times New Roman"/>
          <w:color w:val="auto"/>
          <w:sz w:val="28"/>
          <w:u w:val="none"/>
        </w:rPr>
      </w:pPr>
      <w:r w:rsidRPr="0029448A">
        <w:rPr>
          <w:rFonts w:ascii="Times New Roman" w:hAnsi="Times New Roman"/>
          <w:color w:val="auto"/>
          <w:sz w:val="28"/>
          <w:u w:val="none"/>
        </w:rPr>
        <w:t>Seznam literatury</w:t>
      </w:r>
      <w:r w:rsidR="00015D7D">
        <w:rPr>
          <w:rFonts w:ascii="Times New Roman" w:hAnsi="Times New Roman"/>
          <w:color w:val="auto"/>
          <w:sz w:val="28"/>
          <w:u w:val="none"/>
        </w:rPr>
        <w:t>:</w:t>
      </w:r>
    </w:p>
    <w:p w:rsidR="0029448A" w:rsidRDefault="0029448A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NÁVYKOVÉ LÁTKY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Středoškoláci o drogách, alkoholu, kouření a lepších věcech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</w:t>
      </w:r>
      <w:r>
        <w:rPr>
          <w:rFonts w:ascii="Times New Roman" w:hAnsi="Times New Roman" w:cs="Times New Roman"/>
          <w:b w:val="0"/>
          <w:color w:val="auto"/>
          <w:u w:val="none"/>
        </w:rPr>
        <w:t>l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>kohol, drogy a vaše děti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Drogová závislost – </w:t>
      </w:r>
      <w:proofErr w:type="gramStart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J. 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Presl</w:t>
      </w:r>
      <w:proofErr w:type="spellEnd"/>
      <w:proofErr w:type="gram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My, drogy a Evropa – VZP ČR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Návykové látky – romantické období končí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Alkoholici, feťáci a gambleři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Pedagogové proti drogám – MŠMT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Řekni drogám ne – desatero protidrogové prevence – VZP ČR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Tajná zpráva z planety X-III – alkohol drogy, hry a jóga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Likvidační životní styl – VZP ČR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Drogy, jak vlastně vypadají? –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info</w:t>
      </w:r>
      <w:proofErr w:type="spell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pro rodiče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Drogy, co bychom o nich měli vědět – M.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Borník</w:t>
      </w:r>
      <w:proofErr w:type="spell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Prevence problémů působen</w:t>
      </w:r>
      <w:r>
        <w:rPr>
          <w:rFonts w:ascii="Times New Roman" w:hAnsi="Times New Roman" w:cs="Times New Roman"/>
          <w:b w:val="0"/>
          <w:color w:val="auto"/>
          <w:u w:val="none"/>
        </w:rPr>
        <w:t>ý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>ch návykovými látkami na školách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překonat problémy s a</w:t>
      </w:r>
      <w:r>
        <w:rPr>
          <w:rFonts w:ascii="Times New Roman" w:hAnsi="Times New Roman" w:cs="Times New Roman"/>
          <w:b w:val="0"/>
          <w:color w:val="auto"/>
          <w:u w:val="none"/>
        </w:rPr>
        <w:t>l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>koholem – K. Nešpor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Problematika návykových látek – MŠMT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Devět rad, jak ušetřit – SANANIM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Mládež, společnost a stát – MŠMT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Drogy, poznej svého nepřítele –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Medea</w:t>
      </w:r>
      <w:proofErr w:type="spell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Kultur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SEXUÁLNÍ VÝCHOVA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Téměř dospělá – o pubertě a menstruaci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Důvěrně a otevřeně o sexualitě – J. Donát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Dětská prostituce – E. Vaníčková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Co bychom měli vědět o sexuálním zneužívání –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info</w:t>
      </w:r>
      <w:proofErr w:type="spell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leták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Dospívání – J.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Marhounová</w:t>
      </w:r>
      <w:proofErr w:type="spell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Prevence obchodu se ženami – IOM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Týrání -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info</w:t>
      </w:r>
      <w:proofErr w:type="spell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leták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si nenechat ublížit – J. Goldmanová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Zákony ženské př</w:t>
      </w:r>
      <w:r>
        <w:rPr>
          <w:rFonts w:ascii="Times New Roman" w:hAnsi="Times New Roman" w:cs="Times New Roman"/>
          <w:b w:val="0"/>
          <w:color w:val="auto"/>
          <w:u w:val="none"/>
        </w:rPr>
        <w:t>itažlivosti – M. Plzák, R. Uzel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Důvody, proč neučit sexuální výchovu – M.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Anchell</w:t>
      </w:r>
      <w:proofErr w:type="spell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NÁBOŽENSTVÍ, ROMOVÉ A ŽIDÉ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Člověk a náboženství – A. Kánský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Židé - dějiny a kultura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Dějiny českých Romů v datech – C. Nečas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Romové v ČR včera a dnes – C. Nečas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Základy orientace v nových náboženských směrech – T. Novotný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Nová náboženství a sekty – MŠMT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604C5C" w:rsidRDefault="00604C5C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604C5C" w:rsidRDefault="00604C5C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604C5C" w:rsidRPr="00FE42F0" w:rsidRDefault="00604C5C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VÝCHOVNÉ PROBLÉMY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Po dobrém nebo po zlém? – Z. Matějček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Malí velcí tyrani – P. Frank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Kde se to v nás bere? – D.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Day</w:t>
      </w:r>
      <w:proofErr w:type="spell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Bolest šikanování – M. Kolář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O rodině vlastní, nevlastní a </w:t>
      </w:r>
      <w:proofErr w:type="gramStart"/>
      <w:r w:rsidRPr="00FE42F0">
        <w:rPr>
          <w:rFonts w:ascii="Times New Roman" w:hAnsi="Times New Roman" w:cs="Times New Roman"/>
          <w:b w:val="0"/>
          <w:color w:val="auto"/>
          <w:u w:val="none"/>
        </w:rPr>
        <w:t>náhradní –Z.</w:t>
      </w:r>
      <w:proofErr w:type="gram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Matějček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Náhradní rodinná péče – H. Provazníková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Cesta za poznáním šikany, šikanování mezi dětmi - E. Vaníčková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Jak zacházet a agresivitou – R.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Portmannová</w:t>
      </w:r>
      <w:proofErr w:type="spell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Agresivita a šikana mezi dětmi – P. Říčan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Práce s rizikovou mládeží – O. Matoušek a kol.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Hry pro zvládání agresivity a neklidu – Z. Šimanovský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RŮZNÉ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Krotíme obrazovku – P. Říčan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Metodická příručka o OV 6. ročník 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OV pro 6. ročník ZŠ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Zbraně a výbušniny – policie ČR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Zásady efektivní primární prevence – K Nešpor a kol.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Dětská práva –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prac</w:t>
      </w:r>
      <w:proofErr w:type="spell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. </w:t>
      </w:r>
      <w:proofErr w:type="gramStart"/>
      <w:r w:rsidRPr="00FE42F0">
        <w:rPr>
          <w:rFonts w:ascii="Times New Roman" w:hAnsi="Times New Roman" w:cs="Times New Roman"/>
          <w:b w:val="0"/>
          <w:color w:val="auto"/>
          <w:u w:val="none"/>
        </w:rPr>
        <w:t>listy</w:t>
      </w:r>
      <w:proofErr w:type="gramEnd"/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a metodika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Dětem o všeobecné deklaraci lidských práv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Ahoj, úmluvo – výklad úmluvy o právech dítěte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Průvodce dětského svědka v trestním </w:t>
      </w:r>
      <w:proofErr w:type="gramStart"/>
      <w:r w:rsidRPr="00FE42F0">
        <w:rPr>
          <w:rFonts w:ascii="Times New Roman" w:hAnsi="Times New Roman" w:cs="Times New Roman"/>
          <w:b w:val="0"/>
          <w:color w:val="auto"/>
          <w:u w:val="none"/>
        </w:rPr>
        <w:t>řízením</w:t>
      </w:r>
      <w:proofErr w:type="gram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Dětství bez úrazu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Příběhy jako klíč k dětské duši – N.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Paseschkian</w:t>
      </w:r>
      <w:proofErr w:type="spellEnd"/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lastRenderedPageBreak/>
        <w:t>Jak na osobnostní a sociální výchovu – V. Srb, Odyssea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Kdo jsem, jaký jsem – P. Kříž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Hry k rozvoji soc. kompetencí žáků 1. stupně ZŠ – E. Lisá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zlepšit vztahy v naší třídě – J. Švec, Odyssea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Vyjadřujeme své pocity, abychom se cítili lépe – L. </w:t>
      </w:r>
      <w:proofErr w:type="spellStart"/>
      <w:r w:rsidRPr="00FE42F0">
        <w:rPr>
          <w:rFonts w:ascii="Times New Roman" w:hAnsi="Times New Roman" w:cs="Times New Roman"/>
          <w:b w:val="0"/>
          <w:color w:val="auto"/>
          <w:u w:val="none"/>
        </w:rPr>
        <w:t>Horychová</w:t>
      </w:r>
      <w:proofErr w:type="spellEnd"/>
      <w:r w:rsidRPr="00FE42F0">
        <w:rPr>
          <w:rFonts w:ascii="Times New Roman" w:hAnsi="Times New Roman" w:cs="Times New Roman"/>
          <w:b w:val="0"/>
          <w:color w:val="auto"/>
          <w:u w:val="none"/>
        </w:rPr>
        <w:t>, Odyssea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Učíme se být v pohodě každý sám se sebou – S. Jeřábková, Odyssea</w:t>
      </w:r>
    </w:p>
    <w:p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Učíme se učit se – K. Srbová, Odyssea</w:t>
      </w:r>
    </w:p>
    <w:p w:rsidR="00FE42F0" w:rsidRDefault="00FE42F0" w:rsidP="00FE42F0">
      <w:pPr>
        <w:jc w:val="both"/>
        <w:rPr>
          <w:rFonts w:ascii="Times New Roman" w:hAnsi="Times New Roman"/>
          <w:color w:val="auto"/>
          <w:sz w:val="28"/>
        </w:rPr>
      </w:pPr>
    </w:p>
    <w:p w:rsidR="00A42BD2" w:rsidRDefault="00A42BD2" w:rsidP="00FE42F0">
      <w:pPr>
        <w:jc w:val="both"/>
        <w:rPr>
          <w:rFonts w:ascii="Times New Roman" w:hAnsi="Times New Roman"/>
          <w:color w:val="auto"/>
          <w:sz w:val="28"/>
        </w:rPr>
      </w:pPr>
    </w:p>
    <w:p w:rsidR="0013063B" w:rsidRDefault="0013063B" w:rsidP="00FE42F0">
      <w:pPr>
        <w:jc w:val="both"/>
        <w:rPr>
          <w:rFonts w:ascii="Times New Roman" w:hAnsi="Times New Roman"/>
          <w:color w:val="auto"/>
          <w:sz w:val="28"/>
        </w:rPr>
      </w:pPr>
    </w:p>
    <w:p w:rsidR="00F81879" w:rsidRDefault="000D4B94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 w:rsidRPr="000D4B94">
        <w:rPr>
          <w:rFonts w:ascii="Times New Roman" w:hAnsi="Times New Roman"/>
          <w:color w:val="auto"/>
          <w:sz w:val="28"/>
          <w:u w:val="none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F81879">
        <w:rPr>
          <w:rFonts w:ascii="Times New Roman" w:hAnsi="Times New Roman"/>
          <w:color w:val="auto"/>
          <w:sz w:val="28"/>
        </w:rPr>
        <w:t>ŠKOLNÍ ŘÁD</w:t>
      </w:r>
    </w:p>
    <w:p w:rsidR="005812F4" w:rsidRDefault="005812F4" w:rsidP="005812F4">
      <w:pPr>
        <w:ind w:left="360"/>
        <w:jc w:val="both"/>
        <w:rPr>
          <w:rFonts w:ascii="Times New Roman" w:hAnsi="Times New Roman"/>
          <w:color w:val="auto"/>
          <w:sz w:val="28"/>
        </w:rPr>
      </w:pPr>
    </w:p>
    <w:p w:rsidR="00783155" w:rsidRPr="002B380D" w:rsidRDefault="00783155" w:rsidP="00783155">
      <w:pPr>
        <w:pStyle w:val="Nadpis1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2B380D">
        <w:rPr>
          <w:rFonts w:ascii="Times New Roman" w:hAnsi="Times New Roman"/>
          <w:b w:val="0"/>
          <w:color w:val="auto"/>
          <w:sz w:val="24"/>
          <w:szCs w:val="24"/>
          <w:u w:val="none"/>
        </w:rPr>
        <w:t>Ochrana před sociálně patologickými jevy</w:t>
      </w:r>
      <w:r w:rsidR="004B758D" w:rsidRPr="002B380D">
        <w:rPr>
          <w:rFonts w:ascii="Times New Roman" w:hAnsi="Times New Roman"/>
          <w:b w:val="0"/>
          <w:color w:val="auto"/>
          <w:sz w:val="24"/>
          <w:szCs w:val="24"/>
          <w:u w:val="none"/>
        </w:rPr>
        <w:t>:</w:t>
      </w:r>
    </w:p>
    <w:p w:rsidR="00783155" w:rsidRPr="00783155" w:rsidRDefault="00783155" w:rsidP="00783155">
      <w:pPr>
        <w:rPr>
          <w:rFonts w:ascii="Times New Roman" w:hAnsi="Times New Roman" w:cs="Times New Roman"/>
          <w:b w:val="0"/>
          <w:color w:val="auto"/>
          <w:u w:val="none"/>
        </w:rPr>
      </w:pPr>
    </w:p>
    <w:p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1. Všichni pedagogičtí pracovníci, zejména školní metodik prevence, průběžně sledují konkrétní podmínky a situaci ve škole z hlediska výskytu sociálně patologických jevů, uplatňují různé formy a metody umožňující včasné zachycení ohrožených žáků.</w:t>
      </w:r>
    </w:p>
    <w:p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2. Školní metodik prevence zajišťuje spolupráci s rodiči v oblasti prevence, informuje je o preventivním programu školy a dalších aktivitách. Školní metodik prevence spolupracuje na základě pověření ředitele školy s dalšími institucemi na sociálně právní ochranu dětí a mládeže. </w:t>
      </w:r>
    </w:p>
    <w:p w:rsidR="00F1112F" w:rsidRPr="00F1112F" w:rsidRDefault="00F1112F" w:rsidP="00FD039D">
      <w:pPr>
        <w:widowControl w:val="0"/>
        <w:jc w:val="both"/>
        <w:rPr>
          <w:b w:val="0"/>
          <w:i/>
          <w:color w:val="auto"/>
          <w:u w:val="none"/>
        </w:rPr>
      </w:pPr>
      <w:r w:rsidRPr="00F1112F">
        <w:rPr>
          <w:b w:val="0"/>
          <w:color w:val="auto"/>
          <w:u w:val="none"/>
        </w:rPr>
        <w:t>3. Žáci mají povinnost ohlásit pracovníkům školy každý případ, kdy je na žáka vykonáván fyzický nebo psychický nátlak (šikana) ze strany spolužáků nebo dalších osob účastných na vyučování a to neprodleně „</w:t>
      </w:r>
      <w:r w:rsidRPr="00F1112F">
        <w:rPr>
          <w:b w:val="0"/>
          <w:i/>
          <w:color w:val="auto"/>
          <w:u w:val="none"/>
        </w:rPr>
        <w:t xml:space="preserve">šikanování je jakékoliv chování, jehož záměrem je ublížit, ohrozit nebo zastrašovat žáka, případně skupinu žáků. Spočívá v cílených a opakovaných fyzických a psychických útocích jedincem nebo skupinou vůči jedinci či skupině žáků, kteří se neumí nebo z nejrůznějších důvodů nemohou bránit. Zahrnuje jak fyzické útoky v podobě bití, vydírání, loupeží, poškozování věcí, tak i útoky slovní v podobě nadávek, pomluv, vyhrožování, zesměšňování či ponižování. Může mít i formu sexuálního obtěžování až zneužívání. Nově se může realizovat i prostřednictvím elektronické komunikace, jedná se o tzv. </w:t>
      </w:r>
      <w:proofErr w:type="spellStart"/>
      <w:r w:rsidRPr="00F1112F">
        <w:rPr>
          <w:b w:val="0"/>
          <w:i/>
          <w:color w:val="auto"/>
          <w:u w:val="none"/>
        </w:rPr>
        <w:t>kyberšikanu</w:t>
      </w:r>
      <w:proofErr w:type="spellEnd"/>
      <w:r w:rsidRPr="00F1112F">
        <w:rPr>
          <w:b w:val="0"/>
          <w:i/>
          <w:color w:val="auto"/>
          <w:u w:val="none"/>
        </w:rPr>
        <w:t xml:space="preserve">. Ta zahrnuje útoky pomocí e-mailů, </w:t>
      </w:r>
      <w:proofErr w:type="spellStart"/>
      <w:r w:rsidRPr="00F1112F">
        <w:rPr>
          <w:b w:val="0"/>
          <w:i/>
          <w:color w:val="auto"/>
          <w:u w:val="none"/>
        </w:rPr>
        <w:t>sms</w:t>
      </w:r>
      <w:proofErr w:type="spellEnd"/>
      <w:r w:rsidRPr="00F1112F">
        <w:rPr>
          <w:b w:val="0"/>
          <w:i/>
          <w:color w:val="auto"/>
          <w:u w:val="none"/>
        </w:rPr>
        <w:t xml:space="preserve"> zpráv, vyvěšování urážlivých materiálů na internetové stránky apod. Šikana se projevuje i v nepřímé podobě jako demonstrativní přehlížení a ignorování žáka či žáků třídní nebo jinou skupinou spolužáků. Nebezpečnost působení šikany spočívá zvláště v závažnosti, dlouhodobosti a nezřídka v celoživotních následcích na duševní a tělesné zdraví oběti.“</w:t>
      </w:r>
    </w:p>
    <w:p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4. Povinnost ohlásit pracovníkům školy každý případ, kdy je žák svědkem situace, během které je na jiného žáka vykonáván nátlak ze strany spolužáků nebo dalších osob účastných na vyučování a to neprodleně; </w:t>
      </w:r>
    </w:p>
    <w:p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>5. Žáci školy mají přísný zákaz nošení, držení, distribuce a zneužívání návykových látek v areálu školy. Porušení tohoto zákazu se bere jako hrubé porušení školního řádu. Ředitel školy využije všech možností daných mu příslušným zákonem včetně možnosti dát podnět k zahájení trestního stíhání osob, které se na porušení tohoto zákazu podílely. Ředitel školy nebo jím pověřený pracovník bude informovat zákonné zástupce žáků, u nichž bylo zjištěno porušení tohoto zákazu, o zjištěních a zároveň je seznámí s možností odborné pomoci.</w:t>
      </w:r>
    </w:p>
    <w:p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6. Projevy šikanování mezi žáky, tj. násilí, omezování osobní svobody, ponižování a pod,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</w:t>
      </w:r>
      <w:r w:rsidRPr="00F1112F">
        <w:rPr>
          <w:b w:val="0"/>
          <w:color w:val="auto"/>
          <w:u w:val="none"/>
        </w:rPr>
        <w:lastRenderedPageBreak/>
        <w:t xml:space="preserve">Podle okolností ředitel školy uváží možnost dalšího postihu žáků, kteří tento zákaz přestoupí, a bude o svých zjištěních informovat jejich zákonné zástupce. </w:t>
      </w:r>
    </w:p>
    <w:p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7. Pedagogičtí pracovníci dbají, aby etická a právní výchova, výchova ke zdravému životnímu stylu a preventivní výchova byla vyučována v souladu se školním vzdělávacím programem. </w:t>
      </w:r>
    </w:p>
    <w:p w:rsidR="0013063B" w:rsidRPr="00F1112F" w:rsidRDefault="00F1112F" w:rsidP="00FD039D">
      <w:pPr>
        <w:widowControl w:val="0"/>
        <w:jc w:val="both"/>
        <w:rPr>
          <w:b w:val="0"/>
          <w:color w:val="auto"/>
          <w:szCs w:val="20"/>
          <w:u w:val="none"/>
        </w:rPr>
      </w:pPr>
      <w:r w:rsidRPr="00F1112F">
        <w:rPr>
          <w:b w:val="0"/>
          <w:color w:val="auto"/>
          <w:u w:val="none"/>
        </w:rPr>
        <w:t>8. Pedagogičtí pracovníci jsou povinni v souladu s pracovním řádem vykonávat kvalitní dohled nad žáky o přestávkách, před začátkem vyučování, po jeho skončení i během osobního volna žáků, a to hlavně v prostorách, kde by k sociálně patologickým jevům mohlo docházet.</w:t>
      </w:r>
    </w:p>
    <w:p w:rsidR="004B758D" w:rsidRDefault="004B758D" w:rsidP="005812F4">
      <w:pPr>
        <w:jc w:val="both"/>
        <w:rPr>
          <w:rFonts w:ascii="Times New Roman" w:hAnsi="Times New Roman"/>
          <w:b w:val="0"/>
          <w:color w:val="auto"/>
          <w:sz w:val="28"/>
          <w:u w:val="none"/>
        </w:rPr>
      </w:pPr>
    </w:p>
    <w:p w:rsidR="004B758D" w:rsidRPr="005812F4" w:rsidRDefault="004B758D" w:rsidP="005812F4">
      <w:pPr>
        <w:jc w:val="both"/>
        <w:rPr>
          <w:rFonts w:ascii="Times New Roman" w:hAnsi="Times New Roman"/>
          <w:b w:val="0"/>
          <w:color w:val="auto"/>
          <w:sz w:val="28"/>
          <w:u w:val="none"/>
        </w:rPr>
      </w:pPr>
    </w:p>
    <w:p w:rsidR="0029448A" w:rsidRDefault="000D4B94" w:rsidP="0029448A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</w:t>
      </w:r>
      <w:r w:rsidR="005C7CCA">
        <w:rPr>
          <w:rFonts w:ascii="Times New Roman" w:hAnsi="Times New Roman"/>
          <w:color w:val="auto"/>
          <w:sz w:val="28"/>
        </w:rPr>
        <w:t>ADRESÁŘ OR</w:t>
      </w:r>
      <w:r w:rsidR="00586916">
        <w:rPr>
          <w:rFonts w:ascii="Times New Roman" w:hAnsi="Times New Roman"/>
          <w:color w:val="auto"/>
          <w:sz w:val="28"/>
        </w:rPr>
        <w:t>GANIZACÍ</w:t>
      </w:r>
    </w:p>
    <w:p w:rsidR="0029448A" w:rsidRDefault="0029448A" w:rsidP="0029448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:rsidR="00F83A9A" w:rsidRPr="00EE30B5" w:rsidRDefault="00F83A9A" w:rsidP="0029448A">
      <w:pPr>
        <w:jc w:val="both"/>
        <w:rPr>
          <w:rFonts w:ascii="Times New Roman" w:hAnsi="Times New Roman"/>
          <w:color w:val="auto"/>
          <w:sz w:val="28"/>
        </w:rPr>
      </w:pPr>
      <w:r w:rsidRPr="00EE30B5">
        <w:rPr>
          <w:rFonts w:ascii="Times New Roman" w:hAnsi="Times New Roman"/>
          <w:color w:val="auto"/>
        </w:rPr>
        <w:t>Poradenství a důležité kontakty</w:t>
      </w:r>
      <w:r w:rsidR="00EE30B5">
        <w:rPr>
          <w:rFonts w:ascii="Times New Roman" w:hAnsi="Times New Roman"/>
          <w:color w:val="auto"/>
        </w:rPr>
        <w:t>:</w:t>
      </w:r>
    </w:p>
    <w:p w:rsidR="0029448A" w:rsidRDefault="0029448A" w:rsidP="0029448A">
      <w:pPr>
        <w:pStyle w:val="Podtitul"/>
        <w:spacing w:line="360" w:lineRule="auto"/>
        <w:jc w:val="both"/>
        <w:rPr>
          <w:rFonts w:ascii="Times New Roman" w:hAnsi="Times New Roman"/>
        </w:rPr>
      </w:pPr>
    </w:p>
    <w:p w:rsidR="00F83A9A" w:rsidRPr="00EE30B5" w:rsidRDefault="00F83A9A" w:rsidP="00EE30B5">
      <w:pPr>
        <w:pStyle w:val="Podtitul"/>
        <w:spacing w:line="360" w:lineRule="auto"/>
        <w:jc w:val="both"/>
        <w:rPr>
          <w:rFonts w:ascii="Times New Roman" w:hAnsi="Times New Roman"/>
        </w:rPr>
      </w:pPr>
      <w:r w:rsidRPr="00EE30B5">
        <w:rPr>
          <w:rFonts w:ascii="Times New Roman" w:hAnsi="Times New Roman"/>
          <w:u w:val="single"/>
        </w:rPr>
        <w:t>Školní metodik prevence</w:t>
      </w:r>
      <w:r w:rsidRPr="00BE46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Mgr. Jitka Krupičková</w:t>
      </w:r>
      <w:r>
        <w:rPr>
          <w:rFonts w:ascii="Times New Roman" w:hAnsi="Times New Roman"/>
        </w:rPr>
        <w:tab/>
      </w:r>
      <w:proofErr w:type="spellStart"/>
      <w:r w:rsidR="00EE30B5">
        <w:rPr>
          <w:rFonts w:ascii="Times New Roman" w:hAnsi="Times New Roman"/>
        </w:rPr>
        <w:t>krupickova</w:t>
      </w:r>
      <w:proofErr w:type="spellEnd"/>
      <w:r w:rsidR="00EE30B5">
        <w:rPr>
          <w:rFonts w:ascii="Times New Roman" w:hAnsi="Times New Roman"/>
          <w:lang w:val="en-US"/>
        </w:rPr>
        <w:t>@</w:t>
      </w:r>
      <w:r w:rsidR="00EE30B5">
        <w:rPr>
          <w:rFonts w:ascii="Times New Roman" w:hAnsi="Times New Roman"/>
        </w:rPr>
        <w:t>zszvole.cz</w:t>
      </w:r>
      <w:r>
        <w:rPr>
          <w:rFonts w:ascii="Times New Roman" w:hAnsi="Times New Roman"/>
        </w:rPr>
        <w:tab/>
      </w:r>
    </w:p>
    <w:p w:rsidR="007624F3" w:rsidRPr="007624F3" w:rsidRDefault="00F83A9A" w:rsidP="00BE46E6">
      <w:pPr>
        <w:pStyle w:val="Podtitul"/>
        <w:spacing w:line="360" w:lineRule="auto"/>
        <w:jc w:val="both"/>
        <w:rPr>
          <w:rFonts w:ascii="Times New Roman" w:hAnsi="Times New Roman"/>
          <w:color w:val="FF0000"/>
        </w:rPr>
      </w:pPr>
      <w:r w:rsidRPr="00EE30B5">
        <w:rPr>
          <w:rFonts w:ascii="Times New Roman" w:hAnsi="Times New Roman"/>
          <w:u w:val="single"/>
        </w:rPr>
        <w:t>Pedagogicko psychologická poradna</w:t>
      </w:r>
      <w:r w:rsidRPr="00EE30B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:rsidR="00BE46E6" w:rsidRDefault="00BE46E6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PPP Středočeského kraje, Jílové u Prahy, </w:t>
      </w:r>
    </w:p>
    <w:p w:rsidR="00913731" w:rsidRPr="00BE46E6" w:rsidRDefault="00BE46E6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</w:rPr>
        <w:t>Šenflukova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220    Tel.</w:t>
      </w:r>
      <w:proofErr w:type="gramEnd"/>
      <w:r>
        <w:rPr>
          <w:rFonts w:ascii="Times New Roman" w:hAnsi="Times New Roman"/>
        </w:rPr>
        <w:t xml:space="preserve"> 720 954 275</w:t>
      </w:r>
    </w:p>
    <w:p w:rsidR="00F83A9A" w:rsidRPr="00EE30B5" w:rsidRDefault="00913731" w:rsidP="00F83A9A">
      <w:pPr>
        <w:pStyle w:val="Podtitul"/>
        <w:spacing w:line="360" w:lineRule="auto"/>
        <w:jc w:val="both"/>
        <w:rPr>
          <w:rFonts w:ascii="Times New Roman" w:hAnsi="Times New Roman"/>
          <w:u w:val="single"/>
        </w:rPr>
      </w:pPr>
      <w:r w:rsidRPr="00EE30B5">
        <w:rPr>
          <w:rFonts w:ascii="Times New Roman" w:hAnsi="Times New Roman"/>
          <w:u w:val="single"/>
        </w:rPr>
        <w:t>Krajský</w:t>
      </w:r>
      <w:r w:rsidR="00F83A9A" w:rsidRPr="00EE30B5">
        <w:rPr>
          <w:rFonts w:ascii="Times New Roman" w:hAnsi="Times New Roman"/>
          <w:u w:val="single"/>
        </w:rPr>
        <w:t xml:space="preserve"> metodik prevence</w:t>
      </w:r>
    </w:p>
    <w:tbl>
      <w:tblPr>
        <w:tblW w:w="10589" w:type="dxa"/>
        <w:tblInd w:w="-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203"/>
        <w:gridCol w:w="3171"/>
        <w:gridCol w:w="2271"/>
        <w:gridCol w:w="2501"/>
      </w:tblGrid>
      <w:tr w:rsidR="001458BD" w:rsidRPr="006B048B" w:rsidTr="001458BD">
        <w:trPr>
          <w:trHeight w:val="585"/>
        </w:trPr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8BD" w:rsidRPr="0029369D" w:rsidRDefault="001458BD" w:rsidP="001458BD">
            <w:pPr>
              <w:jc w:val="center"/>
              <w:rPr>
                <w:rFonts w:ascii="Times New Roman" w:hAnsi="Times New Roman"/>
                <w:b w:val="0"/>
                <w:color w:val="3333CC"/>
                <w:sz w:val="16"/>
                <w:szCs w:val="16"/>
              </w:rPr>
            </w:pPr>
            <w:r w:rsidRPr="0029369D">
              <w:rPr>
                <w:rFonts w:ascii="Times New Roman" w:hAnsi="Times New Roman"/>
                <w:b w:val="0"/>
                <w:color w:val="3333CC"/>
                <w:sz w:val="16"/>
                <w:szCs w:val="16"/>
              </w:rPr>
              <w:t>Bc. Martina Šebková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8BD" w:rsidRPr="0029369D" w:rsidRDefault="001458BD" w:rsidP="001458BD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29369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257 280 314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8BD" w:rsidRPr="006B048B" w:rsidRDefault="004C51BF" w:rsidP="001458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6766F" w:rsidRPr="00BC4AD7">
                <w:rPr>
                  <w:rStyle w:val="Hypertextovodkaz"/>
                  <w:rFonts w:ascii="Times New Roman" w:hAnsi="Times New Roman"/>
                  <w:sz w:val="16"/>
                  <w:szCs w:val="16"/>
                </w:rPr>
                <w:t>sebkova@kr-s.cz</w:t>
              </w:r>
            </w:hyperlink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8BD" w:rsidRPr="006B048B" w:rsidRDefault="001458BD" w:rsidP="001458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48B">
              <w:rPr>
                <w:rFonts w:ascii="Times New Roman" w:hAnsi="Times New Roman"/>
                <w:color w:val="000000"/>
                <w:sz w:val="16"/>
                <w:szCs w:val="16"/>
              </w:rPr>
              <w:t>Zborovská 11                    150 21 Praha 5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58BD" w:rsidRPr="006B048B" w:rsidRDefault="001458BD" w:rsidP="001458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48B">
              <w:rPr>
                <w:rFonts w:ascii="Times New Roman" w:hAnsi="Times New Roman"/>
                <w:sz w:val="16"/>
                <w:szCs w:val="16"/>
              </w:rPr>
              <w:t>www.kr-stredocesky.cz</w:t>
            </w:r>
          </w:p>
        </w:tc>
      </w:tr>
    </w:tbl>
    <w:p w:rsidR="00913731" w:rsidRPr="00F83A9A" w:rsidRDefault="00913731" w:rsidP="00913731">
      <w:pPr>
        <w:pStyle w:val="Podtitul"/>
        <w:spacing w:line="360" w:lineRule="auto"/>
        <w:jc w:val="both"/>
        <w:rPr>
          <w:rFonts w:ascii="Times New Roman" w:hAnsi="Times New Roman"/>
        </w:rPr>
      </w:pPr>
    </w:p>
    <w:p w:rsidR="00EE30B5" w:rsidRPr="00EE30B5" w:rsidRDefault="00EE30B5" w:rsidP="00F83A9A">
      <w:pPr>
        <w:pStyle w:val="Podtitul"/>
        <w:spacing w:line="360" w:lineRule="auto"/>
        <w:jc w:val="both"/>
        <w:rPr>
          <w:rFonts w:ascii="Times New Roman" w:hAnsi="Times New Roman"/>
          <w:u w:val="single"/>
        </w:rPr>
      </w:pPr>
      <w:r w:rsidRPr="00EE30B5">
        <w:rPr>
          <w:rFonts w:ascii="Times New Roman" w:hAnsi="Times New Roman"/>
          <w:u w:val="single"/>
        </w:rPr>
        <w:t>Okresní metodik prevence</w:t>
      </w:r>
    </w:p>
    <w:p w:rsidR="00EE30B5" w:rsidRPr="00EE30B5" w:rsidRDefault="00EE30B5" w:rsidP="00F83A9A">
      <w:pPr>
        <w:pStyle w:val="Podtitul"/>
        <w:spacing w:line="360" w:lineRule="auto"/>
        <w:jc w:val="both"/>
        <w:rPr>
          <w:rFonts w:ascii="Times New Roman" w:hAnsi="Times New Roman"/>
          <w:sz w:val="22"/>
          <w:szCs w:val="22"/>
          <w:shd w:val="clear" w:color="auto" w:fill="FFECD9"/>
        </w:rPr>
      </w:pPr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Mgr. Libuše 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Vyternová</w:t>
      </w:r>
      <w:proofErr w:type="spellEnd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, tel: 251 564 211, email: 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vyternova</w:t>
      </w:r>
      <w:proofErr w:type="spellEnd"/>
      <w:r w:rsidRPr="00EE30B5">
        <w:rPr>
          <w:rFonts w:ascii="Times New Roman" w:hAnsi="Times New Roman"/>
          <w:lang w:val="en-US"/>
        </w:rPr>
        <w:t>@</w:t>
      </w:r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pppprahavychod.cz; 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prahavychod</w:t>
      </w:r>
      <w:proofErr w:type="spellEnd"/>
      <w:r w:rsidRPr="00EE30B5">
        <w:rPr>
          <w:rFonts w:ascii="Times New Roman" w:hAnsi="Times New Roman"/>
          <w:lang w:val="en-US"/>
        </w:rPr>
        <w:t>@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ppps</w:t>
      </w:r>
      <w:proofErr w:type="spellEnd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. 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cz</w:t>
      </w:r>
      <w:proofErr w:type="spellEnd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 </w:t>
      </w:r>
    </w:p>
    <w:p w:rsidR="00EE30B5" w:rsidRDefault="00EE30B5" w:rsidP="00F83A9A">
      <w:pPr>
        <w:pStyle w:val="Podtitul"/>
        <w:spacing w:line="360" w:lineRule="auto"/>
        <w:jc w:val="both"/>
        <w:rPr>
          <w:rFonts w:ascii="Times New Roman" w:hAnsi="Times New Roman"/>
          <w:sz w:val="22"/>
          <w:szCs w:val="22"/>
          <w:shd w:val="clear" w:color="auto" w:fill="FFECD9"/>
        </w:rPr>
      </w:pPr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Mgr. Simona Trnková, tel. 739 673 168, email: 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trnkova</w:t>
      </w:r>
      <w:proofErr w:type="spellEnd"/>
      <w:r w:rsidRPr="00EE30B5">
        <w:rPr>
          <w:rFonts w:ascii="Times New Roman" w:hAnsi="Times New Roman"/>
          <w:lang w:val="en-US"/>
        </w:rPr>
        <w:t>@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pppsk</w:t>
      </w:r>
      <w:proofErr w:type="spellEnd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. </w:t>
      </w:r>
      <w:proofErr w:type="spellStart"/>
      <w:r w:rsidRPr="00EE30B5">
        <w:rPr>
          <w:rFonts w:ascii="Times New Roman" w:hAnsi="Times New Roman"/>
          <w:sz w:val="22"/>
          <w:szCs w:val="22"/>
          <w:shd w:val="clear" w:color="auto" w:fill="FFECD9"/>
        </w:rPr>
        <w:t>Cz</w:t>
      </w:r>
      <w:proofErr w:type="spellEnd"/>
    </w:p>
    <w:p w:rsidR="00EE30B5" w:rsidRPr="00EE30B5" w:rsidRDefault="00EE30B5" w:rsidP="00F83A9A">
      <w:pPr>
        <w:pStyle w:val="Podtitul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    </w:t>
      </w:r>
    </w:p>
    <w:p w:rsidR="00F83A9A" w:rsidRPr="00EE30B5" w:rsidRDefault="00F83A9A" w:rsidP="00F83A9A">
      <w:pPr>
        <w:pStyle w:val="Podtitul"/>
        <w:spacing w:line="360" w:lineRule="auto"/>
        <w:jc w:val="both"/>
        <w:rPr>
          <w:rFonts w:ascii="Times New Roman" w:hAnsi="Times New Roman"/>
          <w:i/>
        </w:rPr>
      </w:pPr>
      <w:r w:rsidRPr="00EE30B5">
        <w:rPr>
          <w:rFonts w:ascii="Times New Roman" w:hAnsi="Times New Roman"/>
          <w:i/>
        </w:rPr>
        <w:t xml:space="preserve">Drop </w:t>
      </w:r>
      <w:proofErr w:type="gramStart"/>
      <w:r w:rsidRPr="00EE30B5">
        <w:rPr>
          <w:rFonts w:ascii="Times New Roman" w:hAnsi="Times New Roman"/>
          <w:i/>
        </w:rPr>
        <w:t>In  /první</w:t>
      </w:r>
      <w:proofErr w:type="gramEnd"/>
      <w:r w:rsidRPr="00EE30B5">
        <w:rPr>
          <w:rFonts w:ascii="Times New Roman" w:hAnsi="Times New Roman"/>
          <w:i/>
        </w:rPr>
        <w:t xml:space="preserve"> pomoc, poradenství a terapie drogových problémů/</w:t>
      </w:r>
      <w:r w:rsidRPr="00EE30B5">
        <w:rPr>
          <w:rFonts w:ascii="Times New Roman" w:hAnsi="Times New Roman"/>
          <w:i/>
        </w:rPr>
        <w:tab/>
      </w:r>
    </w:p>
    <w:p w:rsidR="00F83A9A" w:rsidRDefault="004C51BF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hyperlink r:id="rId10" w:history="1">
        <w:r w:rsidR="00F83A9A">
          <w:rPr>
            <w:rStyle w:val="Hypertextovodkaz"/>
            <w:rFonts w:ascii="Times New Roman" w:hAnsi="Times New Roman"/>
          </w:rPr>
          <w:t>www.dropin.cz</w:t>
        </w:r>
      </w:hyperlink>
    </w:p>
    <w:p w:rsidR="00F83A9A" w:rsidRDefault="00F83A9A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F83A9A" w:rsidRPr="00EE30B5" w:rsidRDefault="00F83A9A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proofErr w:type="spellStart"/>
      <w:r w:rsidRPr="00EE30B5">
        <w:rPr>
          <w:rFonts w:ascii="Times New Roman" w:hAnsi="Times New Roman"/>
          <w:u w:val="single"/>
        </w:rPr>
        <w:t>Prev</w:t>
      </w:r>
      <w:proofErr w:type="spellEnd"/>
      <w:r w:rsidRPr="00EE30B5">
        <w:rPr>
          <w:rFonts w:ascii="Times New Roman" w:hAnsi="Times New Roman"/>
          <w:u w:val="single"/>
        </w:rPr>
        <w:t>-centrum</w:t>
      </w:r>
      <w:r w:rsidRPr="00EE30B5">
        <w:rPr>
          <w:rFonts w:ascii="Times New Roman" w:hAnsi="Times New Roman"/>
          <w:u w:val="single"/>
        </w:rPr>
        <w:tab/>
        <w:t>/realizace primární a sekundární prevence</w:t>
      </w:r>
      <w:r w:rsidRPr="00EE30B5">
        <w:rPr>
          <w:rFonts w:ascii="Times New Roman" w:hAnsi="Times New Roman"/>
        </w:rPr>
        <w:t>/</w:t>
      </w:r>
      <w:r w:rsidRPr="00EE30B5">
        <w:rPr>
          <w:rFonts w:ascii="Times New Roman" w:hAnsi="Times New Roman"/>
        </w:rPr>
        <w:tab/>
      </w:r>
      <w:r w:rsidRPr="00EE30B5">
        <w:rPr>
          <w:rFonts w:ascii="Times New Roman" w:hAnsi="Times New Roman"/>
        </w:rPr>
        <w:tab/>
      </w:r>
    </w:p>
    <w:p w:rsidR="00F83A9A" w:rsidRDefault="004C51BF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hyperlink r:id="rId11" w:history="1">
        <w:r w:rsidR="00F83A9A">
          <w:rPr>
            <w:rStyle w:val="Hypertextovodkaz"/>
            <w:rFonts w:ascii="Times New Roman" w:hAnsi="Times New Roman"/>
          </w:rPr>
          <w:t>www.prevcentrum.cz</w:t>
        </w:r>
      </w:hyperlink>
      <w:r w:rsidR="00F83A9A">
        <w:rPr>
          <w:rFonts w:ascii="Times New Roman" w:hAnsi="Times New Roman"/>
        </w:rPr>
        <w:tab/>
      </w:r>
    </w:p>
    <w:p w:rsidR="00F83A9A" w:rsidRDefault="00F83A9A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</w:p>
    <w:p w:rsidR="00F83A9A" w:rsidRPr="00EE30B5" w:rsidRDefault="00F83A9A" w:rsidP="00F83A9A">
      <w:pPr>
        <w:pStyle w:val="Podtitul"/>
        <w:spacing w:line="360" w:lineRule="auto"/>
        <w:jc w:val="both"/>
        <w:rPr>
          <w:rFonts w:ascii="Times New Roman" w:hAnsi="Times New Roman"/>
          <w:u w:val="single"/>
        </w:rPr>
      </w:pPr>
      <w:r w:rsidRPr="00EE30B5">
        <w:rPr>
          <w:rFonts w:ascii="Times New Roman" w:hAnsi="Times New Roman"/>
          <w:u w:val="single"/>
        </w:rPr>
        <w:t>Život bez závislostí /primární prevence návykových látek a sociálně nežádoucích jevů/</w:t>
      </w:r>
    </w:p>
    <w:p w:rsidR="00F83A9A" w:rsidRDefault="004C51BF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hyperlink r:id="rId12" w:history="1">
        <w:r w:rsidR="00F83A9A">
          <w:rPr>
            <w:rStyle w:val="Hypertextovodkaz"/>
            <w:rFonts w:ascii="Times New Roman" w:hAnsi="Times New Roman"/>
          </w:rPr>
          <w:t>www.zivot-bez-zavislosti.cz</w:t>
        </w:r>
      </w:hyperlink>
    </w:p>
    <w:p w:rsidR="00F83A9A" w:rsidRDefault="00F83A9A" w:rsidP="00F83A9A">
      <w:pPr>
        <w:pStyle w:val="Podtitul"/>
        <w:spacing w:line="360" w:lineRule="auto"/>
        <w:jc w:val="both"/>
      </w:pPr>
    </w:p>
    <w:p w:rsidR="00F83A9A" w:rsidRDefault="00F83A9A" w:rsidP="00F83A9A">
      <w:pPr>
        <w:pStyle w:val="Podtitul"/>
        <w:spacing w:line="360" w:lineRule="auto"/>
        <w:jc w:val="both"/>
        <w:rPr>
          <w:rFonts w:ascii="Times New Roman" w:hAnsi="Times New Roman"/>
        </w:rPr>
      </w:pPr>
      <w:r w:rsidRPr="00EE30B5">
        <w:rPr>
          <w:rFonts w:ascii="Times New Roman" w:hAnsi="Times New Roman"/>
          <w:u w:val="single"/>
        </w:rPr>
        <w:t xml:space="preserve">Linka </w:t>
      </w:r>
      <w:proofErr w:type="gramStart"/>
      <w:r w:rsidRPr="00EE30B5">
        <w:rPr>
          <w:rFonts w:ascii="Times New Roman" w:hAnsi="Times New Roman"/>
          <w:u w:val="single"/>
        </w:rPr>
        <w:t>důvěry</w:t>
      </w:r>
      <w:r>
        <w:rPr>
          <w:rFonts w:ascii="Times New Roman" w:hAnsi="Times New Roman"/>
        </w:rPr>
        <w:t xml:space="preserve">   tel.</w:t>
      </w:r>
      <w:proofErr w:type="gramEnd"/>
      <w:r>
        <w:rPr>
          <w:rFonts w:ascii="Times New Roman" w:hAnsi="Times New Roman"/>
        </w:rPr>
        <w:t>: 222 580 697</w:t>
      </w:r>
    </w:p>
    <w:p w:rsidR="00F83A9A" w:rsidRDefault="00F83A9A" w:rsidP="00F83A9A">
      <w:pPr>
        <w:ind w:left="360"/>
        <w:jc w:val="both"/>
        <w:rPr>
          <w:rFonts w:ascii="Times New Roman" w:hAnsi="Times New Roman"/>
        </w:rPr>
      </w:pPr>
    </w:p>
    <w:p w:rsidR="00F83A9A" w:rsidRDefault="00F83A9A" w:rsidP="00F83A9A">
      <w:pPr>
        <w:ind w:left="360"/>
        <w:jc w:val="both"/>
      </w:pPr>
    </w:p>
    <w:p w:rsidR="00F83A9A" w:rsidRDefault="00F83A9A" w:rsidP="00F83A9A">
      <w:pPr>
        <w:ind w:left="360"/>
        <w:jc w:val="both"/>
      </w:pPr>
    </w:p>
    <w:p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:rsidR="005C4C86" w:rsidRDefault="005C4C86" w:rsidP="005C4C86">
      <w:pPr>
        <w:jc w:val="both"/>
        <w:rPr>
          <w:rFonts w:ascii="Times New Roman" w:hAnsi="Times New Roman"/>
          <w:b w:val="0"/>
          <w:color w:val="auto"/>
          <w:u w:val="none"/>
        </w:rPr>
      </w:pPr>
    </w:p>
    <w:sectPr w:rsidR="005C4C86" w:rsidSect="00EF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FD2"/>
    <w:multiLevelType w:val="hybridMultilevel"/>
    <w:tmpl w:val="BFCEB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379"/>
    <w:multiLevelType w:val="hybridMultilevel"/>
    <w:tmpl w:val="3254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F42"/>
    <w:multiLevelType w:val="hybridMultilevel"/>
    <w:tmpl w:val="A7B672AE"/>
    <w:lvl w:ilvl="0" w:tplc="6C9C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57883"/>
    <w:multiLevelType w:val="hybridMultilevel"/>
    <w:tmpl w:val="F500C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04"/>
    <w:multiLevelType w:val="hybridMultilevel"/>
    <w:tmpl w:val="3D7E9D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71BCC"/>
    <w:multiLevelType w:val="hybridMultilevel"/>
    <w:tmpl w:val="98CC5EC2"/>
    <w:lvl w:ilvl="0" w:tplc="99DA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8B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0B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1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5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F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2E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4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E19C4"/>
    <w:multiLevelType w:val="hybridMultilevel"/>
    <w:tmpl w:val="806C2FE8"/>
    <w:lvl w:ilvl="0" w:tplc="8EDAA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1EA3"/>
    <w:multiLevelType w:val="hybridMultilevel"/>
    <w:tmpl w:val="2D486D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B92271"/>
    <w:multiLevelType w:val="hybridMultilevel"/>
    <w:tmpl w:val="154E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77D4"/>
    <w:multiLevelType w:val="hybridMultilevel"/>
    <w:tmpl w:val="20FA7F98"/>
    <w:lvl w:ilvl="0" w:tplc="9438A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61947"/>
    <w:multiLevelType w:val="multilevel"/>
    <w:tmpl w:val="C68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1516F"/>
    <w:multiLevelType w:val="hybridMultilevel"/>
    <w:tmpl w:val="3B9669DC"/>
    <w:lvl w:ilvl="0" w:tplc="A1A2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454FA"/>
    <w:multiLevelType w:val="hybridMultilevel"/>
    <w:tmpl w:val="7C6CA6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1E2754"/>
    <w:multiLevelType w:val="hybridMultilevel"/>
    <w:tmpl w:val="16647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30D0"/>
    <w:multiLevelType w:val="multilevel"/>
    <w:tmpl w:val="C7242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15">
    <w:nsid w:val="3D151F20"/>
    <w:multiLevelType w:val="hybridMultilevel"/>
    <w:tmpl w:val="939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82026"/>
    <w:multiLevelType w:val="hybridMultilevel"/>
    <w:tmpl w:val="CEA2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86E46"/>
    <w:multiLevelType w:val="hybridMultilevel"/>
    <w:tmpl w:val="154E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2E28"/>
    <w:multiLevelType w:val="hybridMultilevel"/>
    <w:tmpl w:val="835CE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94378"/>
    <w:multiLevelType w:val="hybridMultilevel"/>
    <w:tmpl w:val="033ED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65A"/>
    <w:multiLevelType w:val="hybridMultilevel"/>
    <w:tmpl w:val="67DE4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67513"/>
    <w:multiLevelType w:val="hybridMultilevel"/>
    <w:tmpl w:val="E4B8E9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F54DE"/>
    <w:multiLevelType w:val="hybridMultilevel"/>
    <w:tmpl w:val="0B74A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77EC9"/>
    <w:multiLevelType w:val="hybridMultilevel"/>
    <w:tmpl w:val="6C44C464"/>
    <w:lvl w:ilvl="0" w:tplc="A00A25E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6A62920"/>
    <w:multiLevelType w:val="hybridMultilevel"/>
    <w:tmpl w:val="B0F8949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67933C03"/>
    <w:multiLevelType w:val="hybridMultilevel"/>
    <w:tmpl w:val="1CE85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90479"/>
    <w:multiLevelType w:val="hybridMultilevel"/>
    <w:tmpl w:val="AD54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450FA"/>
    <w:multiLevelType w:val="hybridMultilevel"/>
    <w:tmpl w:val="F5E4D6DA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9725AD4"/>
    <w:multiLevelType w:val="hybridMultilevel"/>
    <w:tmpl w:val="6F188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D567B"/>
    <w:multiLevelType w:val="hybridMultilevel"/>
    <w:tmpl w:val="C350603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C4E20CC"/>
    <w:multiLevelType w:val="hybridMultilevel"/>
    <w:tmpl w:val="C89A57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0579F"/>
    <w:multiLevelType w:val="hybridMultilevel"/>
    <w:tmpl w:val="D62E4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D03A9"/>
    <w:multiLevelType w:val="hybridMultilevel"/>
    <w:tmpl w:val="23CA8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D68E1"/>
    <w:multiLevelType w:val="hybridMultilevel"/>
    <w:tmpl w:val="F00A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0"/>
  </w:num>
  <w:num w:numId="5">
    <w:abstractNumId w:val="12"/>
  </w:num>
  <w:num w:numId="6">
    <w:abstractNumId w:val="32"/>
  </w:num>
  <w:num w:numId="7">
    <w:abstractNumId w:val="2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6"/>
  </w:num>
  <w:num w:numId="16">
    <w:abstractNumId w:val="20"/>
  </w:num>
  <w:num w:numId="17">
    <w:abstractNumId w:val="3"/>
  </w:num>
  <w:num w:numId="18">
    <w:abstractNumId w:val="10"/>
  </w:num>
  <w:num w:numId="19">
    <w:abstractNumId w:val="19"/>
  </w:num>
  <w:num w:numId="20">
    <w:abstractNumId w:val="23"/>
  </w:num>
  <w:num w:numId="21">
    <w:abstractNumId w:val="31"/>
  </w:num>
  <w:num w:numId="22">
    <w:abstractNumId w:val="17"/>
  </w:num>
  <w:num w:numId="23">
    <w:abstractNumId w:val="1"/>
  </w:num>
  <w:num w:numId="24">
    <w:abstractNumId w:val="8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 w:numId="34">
    <w:abstractNumId w:val="24"/>
  </w:num>
  <w:num w:numId="35">
    <w:abstractNumId w:val="4"/>
  </w:num>
  <w:num w:numId="36">
    <w:abstractNumId w:val="13"/>
  </w:num>
  <w:num w:numId="37">
    <w:abstractNumId w:val="7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4C86"/>
    <w:rsid w:val="00015D7D"/>
    <w:rsid w:val="00020BA3"/>
    <w:rsid w:val="000212C7"/>
    <w:rsid w:val="00036DFA"/>
    <w:rsid w:val="00047F31"/>
    <w:rsid w:val="00050B75"/>
    <w:rsid w:val="0006234E"/>
    <w:rsid w:val="00063F75"/>
    <w:rsid w:val="0006766F"/>
    <w:rsid w:val="00073E0D"/>
    <w:rsid w:val="00076F13"/>
    <w:rsid w:val="000922D7"/>
    <w:rsid w:val="000A4ED5"/>
    <w:rsid w:val="000C42CC"/>
    <w:rsid w:val="000D4B94"/>
    <w:rsid w:val="000D7F09"/>
    <w:rsid w:val="000E41B5"/>
    <w:rsid w:val="0010582B"/>
    <w:rsid w:val="0011093C"/>
    <w:rsid w:val="0011208C"/>
    <w:rsid w:val="00113556"/>
    <w:rsid w:val="0013063B"/>
    <w:rsid w:val="001458BD"/>
    <w:rsid w:val="001A03E8"/>
    <w:rsid w:val="001A70BB"/>
    <w:rsid w:val="001B2122"/>
    <w:rsid w:val="001C49D9"/>
    <w:rsid w:val="00217B01"/>
    <w:rsid w:val="00223EA1"/>
    <w:rsid w:val="00225360"/>
    <w:rsid w:val="00231071"/>
    <w:rsid w:val="002326C3"/>
    <w:rsid w:val="00234AEA"/>
    <w:rsid w:val="00236D23"/>
    <w:rsid w:val="002409F1"/>
    <w:rsid w:val="0025140B"/>
    <w:rsid w:val="0027027E"/>
    <w:rsid w:val="00290C93"/>
    <w:rsid w:val="0029448A"/>
    <w:rsid w:val="002B380D"/>
    <w:rsid w:val="002D3897"/>
    <w:rsid w:val="002D3DFE"/>
    <w:rsid w:val="002D5017"/>
    <w:rsid w:val="002F0203"/>
    <w:rsid w:val="00301BFA"/>
    <w:rsid w:val="003038BD"/>
    <w:rsid w:val="003112D0"/>
    <w:rsid w:val="00315A70"/>
    <w:rsid w:val="00322CF8"/>
    <w:rsid w:val="00342B5F"/>
    <w:rsid w:val="003443D6"/>
    <w:rsid w:val="00345A1C"/>
    <w:rsid w:val="0036220F"/>
    <w:rsid w:val="00363810"/>
    <w:rsid w:val="00382D19"/>
    <w:rsid w:val="003C0A7B"/>
    <w:rsid w:val="003D377A"/>
    <w:rsid w:val="003E369A"/>
    <w:rsid w:val="003E6FCF"/>
    <w:rsid w:val="003F2581"/>
    <w:rsid w:val="003F605F"/>
    <w:rsid w:val="003F7FF7"/>
    <w:rsid w:val="0041103E"/>
    <w:rsid w:val="00423DFF"/>
    <w:rsid w:val="00432162"/>
    <w:rsid w:val="00436473"/>
    <w:rsid w:val="004412D9"/>
    <w:rsid w:val="004453BB"/>
    <w:rsid w:val="004634CC"/>
    <w:rsid w:val="004659C5"/>
    <w:rsid w:val="004716C0"/>
    <w:rsid w:val="00481940"/>
    <w:rsid w:val="004858C3"/>
    <w:rsid w:val="00495FFC"/>
    <w:rsid w:val="004B758D"/>
    <w:rsid w:val="004C4101"/>
    <w:rsid w:val="004C51BF"/>
    <w:rsid w:val="004D20BB"/>
    <w:rsid w:val="004E3095"/>
    <w:rsid w:val="0050268E"/>
    <w:rsid w:val="00507FDC"/>
    <w:rsid w:val="00524CE3"/>
    <w:rsid w:val="00525A50"/>
    <w:rsid w:val="0054072F"/>
    <w:rsid w:val="0054596A"/>
    <w:rsid w:val="005514B5"/>
    <w:rsid w:val="005812F4"/>
    <w:rsid w:val="00581318"/>
    <w:rsid w:val="00586916"/>
    <w:rsid w:val="005A17B5"/>
    <w:rsid w:val="005A75E6"/>
    <w:rsid w:val="005A78A7"/>
    <w:rsid w:val="005A7D51"/>
    <w:rsid w:val="005B25D1"/>
    <w:rsid w:val="005C4C86"/>
    <w:rsid w:val="005C7CCA"/>
    <w:rsid w:val="00602395"/>
    <w:rsid w:val="00604C5C"/>
    <w:rsid w:val="00606140"/>
    <w:rsid w:val="00615934"/>
    <w:rsid w:val="00673445"/>
    <w:rsid w:val="006A6111"/>
    <w:rsid w:val="006B4DDA"/>
    <w:rsid w:val="006C06D7"/>
    <w:rsid w:val="006D4D1D"/>
    <w:rsid w:val="006E4666"/>
    <w:rsid w:val="00707D61"/>
    <w:rsid w:val="00740A03"/>
    <w:rsid w:val="007624F3"/>
    <w:rsid w:val="00783155"/>
    <w:rsid w:val="007856C9"/>
    <w:rsid w:val="00785F9A"/>
    <w:rsid w:val="00790F8B"/>
    <w:rsid w:val="007A4C1A"/>
    <w:rsid w:val="007B04FC"/>
    <w:rsid w:val="007B3CBD"/>
    <w:rsid w:val="007C63CA"/>
    <w:rsid w:val="007F3693"/>
    <w:rsid w:val="00807CDC"/>
    <w:rsid w:val="00813BDE"/>
    <w:rsid w:val="00813E19"/>
    <w:rsid w:val="00827C43"/>
    <w:rsid w:val="00837482"/>
    <w:rsid w:val="008442CB"/>
    <w:rsid w:val="008461C0"/>
    <w:rsid w:val="008546F6"/>
    <w:rsid w:val="00860F8E"/>
    <w:rsid w:val="00867525"/>
    <w:rsid w:val="0086755B"/>
    <w:rsid w:val="00883356"/>
    <w:rsid w:val="00897E44"/>
    <w:rsid w:val="008A2DD5"/>
    <w:rsid w:val="008B08CD"/>
    <w:rsid w:val="008B3233"/>
    <w:rsid w:val="008B716F"/>
    <w:rsid w:val="008D52F3"/>
    <w:rsid w:val="008E6D4D"/>
    <w:rsid w:val="008F7F6E"/>
    <w:rsid w:val="0091005F"/>
    <w:rsid w:val="00913731"/>
    <w:rsid w:val="00915531"/>
    <w:rsid w:val="00932F97"/>
    <w:rsid w:val="0093578D"/>
    <w:rsid w:val="009428FA"/>
    <w:rsid w:val="00944BD9"/>
    <w:rsid w:val="00966DEB"/>
    <w:rsid w:val="00970853"/>
    <w:rsid w:val="00973D19"/>
    <w:rsid w:val="009834A7"/>
    <w:rsid w:val="009929B2"/>
    <w:rsid w:val="00993A89"/>
    <w:rsid w:val="009A06A4"/>
    <w:rsid w:val="009A0E5D"/>
    <w:rsid w:val="009A1FAC"/>
    <w:rsid w:val="009B02B9"/>
    <w:rsid w:val="009C5895"/>
    <w:rsid w:val="009D1CF2"/>
    <w:rsid w:val="009F4693"/>
    <w:rsid w:val="00A0174F"/>
    <w:rsid w:val="00A17FA3"/>
    <w:rsid w:val="00A4184B"/>
    <w:rsid w:val="00A42BD2"/>
    <w:rsid w:val="00A54DFE"/>
    <w:rsid w:val="00A631DB"/>
    <w:rsid w:val="00A71ABA"/>
    <w:rsid w:val="00A772EB"/>
    <w:rsid w:val="00A81F1F"/>
    <w:rsid w:val="00AB394D"/>
    <w:rsid w:val="00AC2B03"/>
    <w:rsid w:val="00AF672E"/>
    <w:rsid w:val="00AF7F71"/>
    <w:rsid w:val="00B01940"/>
    <w:rsid w:val="00B17AC9"/>
    <w:rsid w:val="00B22C44"/>
    <w:rsid w:val="00B31A5F"/>
    <w:rsid w:val="00B55857"/>
    <w:rsid w:val="00B637F7"/>
    <w:rsid w:val="00B77FA7"/>
    <w:rsid w:val="00B83BDA"/>
    <w:rsid w:val="00BA19A5"/>
    <w:rsid w:val="00BB090A"/>
    <w:rsid w:val="00BB5305"/>
    <w:rsid w:val="00BC2FD1"/>
    <w:rsid w:val="00BC4CEB"/>
    <w:rsid w:val="00BC606D"/>
    <w:rsid w:val="00BD5649"/>
    <w:rsid w:val="00BE2628"/>
    <w:rsid w:val="00BE3846"/>
    <w:rsid w:val="00BE39B7"/>
    <w:rsid w:val="00BE46E6"/>
    <w:rsid w:val="00BE4D2C"/>
    <w:rsid w:val="00BE7CD9"/>
    <w:rsid w:val="00C010BC"/>
    <w:rsid w:val="00C07477"/>
    <w:rsid w:val="00C319BD"/>
    <w:rsid w:val="00C41063"/>
    <w:rsid w:val="00C6160B"/>
    <w:rsid w:val="00C71B4A"/>
    <w:rsid w:val="00C812A2"/>
    <w:rsid w:val="00C9457C"/>
    <w:rsid w:val="00C959C9"/>
    <w:rsid w:val="00CC43ED"/>
    <w:rsid w:val="00CC5AC9"/>
    <w:rsid w:val="00CF0FC2"/>
    <w:rsid w:val="00D02868"/>
    <w:rsid w:val="00D14DB0"/>
    <w:rsid w:val="00D30C1F"/>
    <w:rsid w:val="00D31E7B"/>
    <w:rsid w:val="00D33325"/>
    <w:rsid w:val="00D42F84"/>
    <w:rsid w:val="00D52663"/>
    <w:rsid w:val="00D52710"/>
    <w:rsid w:val="00D53935"/>
    <w:rsid w:val="00D53DA1"/>
    <w:rsid w:val="00D63580"/>
    <w:rsid w:val="00D723C1"/>
    <w:rsid w:val="00D8391A"/>
    <w:rsid w:val="00DB2211"/>
    <w:rsid w:val="00DB5B9D"/>
    <w:rsid w:val="00DC51F6"/>
    <w:rsid w:val="00DE59B0"/>
    <w:rsid w:val="00DE7D18"/>
    <w:rsid w:val="00DF5F1F"/>
    <w:rsid w:val="00DF7500"/>
    <w:rsid w:val="00E23E1B"/>
    <w:rsid w:val="00E27144"/>
    <w:rsid w:val="00E34F28"/>
    <w:rsid w:val="00E408CE"/>
    <w:rsid w:val="00E70CC2"/>
    <w:rsid w:val="00E77FF1"/>
    <w:rsid w:val="00EA52C9"/>
    <w:rsid w:val="00ED6B99"/>
    <w:rsid w:val="00EE30B5"/>
    <w:rsid w:val="00EE573F"/>
    <w:rsid w:val="00EE72BE"/>
    <w:rsid w:val="00EF3433"/>
    <w:rsid w:val="00F1112F"/>
    <w:rsid w:val="00F36DF0"/>
    <w:rsid w:val="00F416C5"/>
    <w:rsid w:val="00F81879"/>
    <w:rsid w:val="00F81ECA"/>
    <w:rsid w:val="00F83A9A"/>
    <w:rsid w:val="00F9103F"/>
    <w:rsid w:val="00FA7FF3"/>
    <w:rsid w:val="00FB12E5"/>
    <w:rsid w:val="00FD039D"/>
    <w:rsid w:val="00FD4DC6"/>
    <w:rsid w:val="00FE0DD9"/>
    <w:rsid w:val="00FE341C"/>
    <w:rsid w:val="00FE42F0"/>
    <w:rsid w:val="00FF0D39"/>
    <w:rsid w:val="00FF3B3E"/>
    <w:rsid w:val="2F1FE237"/>
    <w:rsid w:val="5CFB8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DFA"/>
    <w:rPr>
      <w:rFonts w:ascii="Times" w:hAnsi="Times" w:cs="Times"/>
      <w:b/>
      <w:color w:val="0000FF"/>
      <w:sz w:val="24"/>
      <w:szCs w:val="24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140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212C7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3155"/>
    <w:pPr>
      <w:keepNext/>
      <w:spacing w:before="240" w:after="60"/>
      <w:outlineLvl w:val="3"/>
    </w:pPr>
    <w:rPr>
      <w:rFonts w:ascii="Calibri" w:hAnsi="Calibri" w:cs="Times New Roman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5C4C86"/>
    <w:pPr>
      <w:jc w:val="both"/>
    </w:pPr>
    <w:rPr>
      <w:b w:val="0"/>
      <w:color w:val="auto"/>
      <w:u w:val="none"/>
    </w:rPr>
  </w:style>
  <w:style w:type="paragraph" w:styleId="Podtitul">
    <w:name w:val="Subtitle"/>
    <w:basedOn w:val="Normln"/>
    <w:link w:val="PodtitulChar"/>
    <w:qFormat/>
    <w:rsid w:val="00F81879"/>
    <w:pPr>
      <w:spacing w:after="60"/>
      <w:jc w:val="center"/>
      <w:outlineLvl w:val="1"/>
    </w:pPr>
    <w:rPr>
      <w:rFonts w:ascii="Arial" w:hAnsi="Arial" w:cs="Times New Roman"/>
      <w:b w:val="0"/>
      <w:color w:val="auto"/>
      <w:szCs w:val="20"/>
      <w:u w:val="none"/>
    </w:rPr>
  </w:style>
  <w:style w:type="paragraph" w:styleId="Zkladntextodsazen">
    <w:name w:val="Body Text Indent"/>
    <w:basedOn w:val="Normln"/>
    <w:rsid w:val="00F81879"/>
    <w:pPr>
      <w:spacing w:after="120"/>
      <w:ind w:left="283"/>
    </w:pPr>
  </w:style>
  <w:style w:type="paragraph" w:styleId="Zhlav">
    <w:name w:val="header"/>
    <w:basedOn w:val="Normln"/>
    <w:link w:val="ZhlavChar"/>
    <w:rsid w:val="00C959C9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color w:val="auto"/>
      <w:szCs w:val="20"/>
      <w:u w:val="none"/>
    </w:rPr>
  </w:style>
  <w:style w:type="character" w:customStyle="1" w:styleId="Nadpis1Char">
    <w:name w:val="Nadpis 1 Char"/>
    <w:link w:val="Nadpis1"/>
    <w:rsid w:val="00606140"/>
    <w:rPr>
      <w:rFonts w:ascii="Cambria" w:eastAsia="Times New Roman" w:hAnsi="Cambria" w:cs="Times New Roman"/>
      <w:b/>
      <w:bCs/>
      <w:color w:val="0000FF"/>
      <w:kern w:val="32"/>
      <w:sz w:val="32"/>
      <w:szCs w:val="32"/>
      <w:u w:val="single"/>
    </w:rPr>
  </w:style>
  <w:style w:type="character" w:styleId="Siln">
    <w:name w:val="Strong"/>
    <w:qFormat/>
    <w:rsid w:val="005B25D1"/>
    <w:rPr>
      <w:b/>
      <w:bCs/>
    </w:rPr>
  </w:style>
  <w:style w:type="character" w:customStyle="1" w:styleId="Nadpis2Char">
    <w:name w:val="Nadpis 2 Char"/>
    <w:link w:val="Nadpis2"/>
    <w:rsid w:val="000212C7"/>
    <w:rPr>
      <w:rFonts w:ascii="Cambria" w:eastAsia="Times New Roman" w:hAnsi="Cambria" w:cs="Times New Roman"/>
      <w:b/>
      <w:bCs/>
      <w:i/>
      <w:iCs/>
      <w:color w:val="0000FF"/>
      <w:sz w:val="28"/>
      <w:szCs w:val="28"/>
      <w:u w:val="single"/>
    </w:rPr>
  </w:style>
  <w:style w:type="table" w:styleId="Mkatabulky">
    <w:name w:val="Table Grid"/>
    <w:basedOn w:val="Normlntabulka"/>
    <w:rsid w:val="0002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8B08CD"/>
    <w:rPr>
      <w:sz w:val="24"/>
    </w:rPr>
  </w:style>
  <w:style w:type="paragraph" w:customStyle="1" w:styleId="article-perex">
    <w:name w:val="article-perex"/>
    <w:basedOn w:val="Normln"/>
    <w:rsid w:val="007C63CA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u w:val="none"/>
    </w:rPr>
  </w:style>
  <w:style w:type="paragraph" w:styleId="Normlnweb">
    <w:name w:val="Normal (Web)"/>
    <w:basedOn w:val="Normln"/>
    <w:uiPriority w:val="99"/>
    <w:unhideWhenUsed/>
    <w:rsid w:val="00EA52C9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u w:val="none"/>
    </w:rPr>
  </w:style>
  <w:style w:type="character" w:styleId="Hypertextovodkaz">
    <w:name w:val="Hyperlink"/>
    <w:unhideWhenUsed/>
    <w:rsid w:val="00F83A9A"/>
    <w:rPr>
      <w:color w:val="0000FF"/>
      <w:u w:val="single"/>
    </w:rPr>
  </w:style>
  <w:style w:type="character" w:customStyle="1" w:styleId="PodtitulChar">
    <w:name w:val="Podtitul Char"/>
    <w:link w:val="Podtitul"/>
    <w:rsid w:val="00F83A9A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D039D"/>
    <w:pPr>
      <w:ind w:left="720"/>
      <w:contextualSpacing/>
    </w:pPr>
    <w:rPr>
      <w:rFonts w:ascii="Times New Roman" w:hAnsi="Times New Roman" w:cs="Times New Roman"/>
      <w:b w:val="0"/>
      <w:color w:val="auto"/>
      <w:sz w:val="20"/>
      <w:szCs w:val="20"/>
      <w:u w:val="none"/>
    </w:rPr>
  </w:style>
  <w:style w:type="character" w:customStyle="1" w:styleId="Nadpis4Char">
    <w:name w:val="Nadpis 4 Char"/>
    <w:link w:val="Nadpis4"/>
    <w:semiHidden/>
    <w:rsid w:val="00783155"/>
    <w:rPr>
      <w:rFonts w:ascii="Calibri" w:eastAsia="Times New Roman" w:hAnsi="Calibri" w:cs="Times New Roman"/>
      <w:b/>
      <w:bCs/>
      <w:color w:val="0000FF"/>
      <w:sz w:val="28"/>
      <w:szCs w:val="28"/>
      <w:u w:val="single"/>
    </w:rPr>
  </w:style>
  <w:style w:type="paragraph" w:styleId="Textbubliny">
    <w:name w:val="Balloon Text"/>
    <w:basedOn w:val="Normln"/>
    <w:link w:val="TextbublinyChar"/>
    <w:rsid w:val="000D4B9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0D4B94"/>
    <w:rPr>
      <w:rFonts w:ascii="Tahoma" w:hAnsi="Tahoma" w:cs="Tahoma"/>
      <w:b/>
      <w:color w:val="0000FF"/>
      <w:sz w:val="16"/>
      <w:szCs w:val="16"/>
      <w:u w:val="single"/>
    </w:rPr>
  </w:style>
  <w:style w:type="paragraph" w:customStyle="1" w:styleId="paragraph">
    <w:name w:val="paragraph"/>
    <w:basedOn w:val="Normln"/>
    <w:rsid w:val="008F7F6E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u w:val="none"/>
    </w:rPr>
  </w:style>
  <w:style w:type="character" w:customStyle="1" w:styleId="normaltextrun">
    <w:name w:val="normaltextrun"/>
    <w:basedOn w:val="Standardnpsmoodstavce"/>
    <w:rsid w:val="008F7F6E"/>
  </w:style>
  <w:style w:type="character" w:customStyle="1" w:styleId="eop">
    <w:name w:val="eop"/>
    <w:basedOn w:val="Standardnpsmoodstavce"/>
    <w:rsid w:val="008F7F6E"/>
  </w:style>
  <w:style w:type="character" w:customStyle="1" w:styleId="spellingerror">
    <w:name w:val="spellingerror"/>
    <w:basedOn w:val="Standardnpsmoodstavce"/>
    <w:rsid w:val="008F7F6E"/>
  </w:style>
  <w:style w:type="character" w:customStyle="1" w:styleId="scxw263601496">
    <w:name w:val="scxw263601496"/>
    <w:basedOn w:val="Standardnpsmoodstavce"/>
    <w:rsid w:val="008F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803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966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0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336699"/>
                                        <w:left w:val="single" w:sz="6" w:space="4" w:color="336699"/>
                                        <w:bottom w:val="single" w:sz="6" w:space="4" w:color="336699"/>
                                        <w:right w:val="single" w:sz="6" w:space="4" w:color="336699"/>
                                      </w:divBdr>
                                      <w:divsChild>
                                        <w:div w:id="4300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uploads/Zakon_c._65_2017_Sb._o_ochrane_zdravi_pred_skodlivymi_ucinky_navykovych_latek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ivot-bez-zavislost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v-centrum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ropin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bkova@kr-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CD2A-7FD4-4B15-B32F-47CE22CF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5096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- Krupička</dc:creator>
  <cp:keywords/>
  <dc:description/>
  <cp:lastModifiedBy>uživatel</cp:lastModifiedBy>
  <cp:revision>51</cp:revision>
  <cp:lastPrinted>2020-01-10T06:23:00Z</cp:lastPrinted>
  <dcterms:created xsi:type="dcterms:W3CDTF">2019-05-12T14:41:00Z</dcterms:created>
  <dcterms:modified xsi:type="dcterms:W3CDTF">2020-01-10T06:27:00Z</dcterms:modified>
</cp:coreProperties>
</file>